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FF7E4B" w:rsidTr="008B4502">
        <w:tc>
          <w:tcPr>
            <w:tcW w:w="4785" w:type="dxa"/>
          </w:tcPr>
          <w:p w:rsidR="00D305D1" w:rsidRDefault="00FF7E4B" w:rsidP="00D305D1">
            <w:pPr>
              <w:pStyle w:val="a6"/>
              <w:wordWrap w:val="0"/>
              <w:autoSpaceDN w:val="0"/>
              <w:spacing w:line="290" w:lineRule="atLeast"/>
              <w:jc w:val="center"/>
              <w:rPr>
                <w:rFonts w:hint="eastAsia"/>
                <w:b/>
                <w:bCs/>
                <w:sz w:val="26"/>
                <w:szCs w:val="26"/>
              </w:rPr>
            </w:pPr>
            <w:r w:rsidRPr="00D305D1">
              <w:rPr>
                <w:rFonts w:hint="eastAsia"/>
                <w:b/>
                <w:bCs/>
                <w:sz w:val="26"/>
                <w:szCs w:val="26"/>
              </w:rPr>
              <w:t xml:space="preserve">농촌집단토지 행정사건 심리 관련 </w:t>
            </w:r>
          </w:p>
          <w:p w:rsidR="00D305D1" w:rsidRDefault="00FF7E4B" w:rsidP="00D305D1">
            <w:pPr>
              <w:pStyle w:val="a6"/>
              <w:wordWrap w:val="0"/>
              <w:autoSpaceDN w:val="0"/>
              <w:spacing w:line="290" w:lineRule="atLeast"/>
              <w:jc w:val="center"/>
              <w:rPr>
                <w:rFonts w:hint="eastAsia"/>
                <w:b/>
                <w:bCs/>
                <w:sz w:val="26"/>
                <w:szCs w:val="26"/>
              </w:rPr>
            </w:pPr>
            <w:r w:rsidRPr="00D305D1">
              <w:rPr>
                <w:rFonts w:hint="eastAsia"/>
                <w:b/>
                <w:bCs/>
                <w:sz w:val="26"/>
                <w:szCs w:val="26"/>
              </w:rPr>
              <w:t xml:space="preserve">문제에 대한 최고인민법원의 </w:t>
            </w:r>
          </w:p>
          <w:p w:rsidR="00FF7E4B" w:rsidRPr="00D305D1" w:rsidRDefault="00FF7E4B" w:rsidP="00D305D1">
            <w:pPr>
              <w:pStyle w:val="a6"/>
              <w:wordWrap w:val="0"/>
              <w:autoSpaceDN w:val="0"/>
              <w:spacing w:line="290" w:lineRule="atLeast"/>
              <w:jc w:val="center"/>
              <w:rPr>
                <w:sz w:val="26"/>
                <w:szCs w:val="26"/>
              </w:rPr>
            </w:pPr>
            <w:r w:rsidRPr="00D305D1">
              <w:rPr>
                <w:rFonts w:hint="eastAsia"/>
                <w:b/>
                <w:bCs/>
                <w:sz w:val="26"/>
                <w:szCs w:val="26"/>
              </w:rPr>
              <w:t>규정</w:t>
            </w:r>
          </w:p>
          <w:p w:rsidR="00FF7E4B" w:rsidRPr="00D305D1" w:rsidRDefault="00FF7E4B" w:rsidP="00D305D1">
            <w:pPr>
              <w:pStyle w:val="a6"/>
              <w:wordWrap w:val="0"/>
              <w:autoSpaceDN w:val="0"/>
              <w:spacing w:line="290" w:lineRule="atLeast"/>
              <w:jc w:val="center"/>
              <w:rPr>
                <w:rFonts w:hint="eastAsia"/>
                <w:sz w:val="21"/>
                <w:szCs w:val="21"/>
              </w:rPr>
            </w:pPr>
            <w:r w:rsidRPr="00D305D1">
              <w:rPr>
                <w:rFonts w:hint="eastAsia"/>
                <w:sz w:val="21"/>
                <w:szCs w:val="21"/>
              </w:rPr>
              <w:t>2011년 5월 9일 최고인민법원 심판위원회 제1522차 회의 통과</w:t>
            </w:r>
          </w:p>
          <w:p w:rsidR="00FF7E4B" w:rsidRDefault="00FF7E4B" w:rsidP="00D305D1">
            <w:pPr>
              <w:pStyle w:val="a6"/>
              <w:wordWrap w:val="0"/>
              <w:autoSpaceDN w:val="0"/>
              <w:spacing w:line="290" w:lineRule="atLeast"/>
              <w:jc w:val="center"/>
              <w:rPr>
                <w:rFonts w:hint="eastAsia"/>
                <w:sz w:val="21"/>
                <w:szCs w:val="21"/>
              </w:rPr>
            </w:pPr>
            <w:r w:rsidRPr="00D305D1">
              <w:rPr>
                <w:rFonts w:hint="eastAsia"/>
                <w:sz w:val="21"/>
                <w:szCs w:val="21"/>
              </w:rPr>
              <w:t>法釋[2011]20호</w:t>
            </w:r>
          </w:p>
          <w:p w:rsidR="00D305D1" w:rsidRDefault="00D305D1" w:rsidP="00D305D1">
            <w:pPr>
              <w:pStyle w:val="a6"/>
              <w:wordWrap w:val="0"/>
              <w:autoSpaceDN w:val="0"/>
              <w:spacing w:line="290" w:lineRule="atLeast"/>
              <w:jc w:val="center"/>
              <w:rPr>
                <w:rFonts w:hint="eastAsia"/>
                <w:sz w:val="21"/>
                <w:szCs w:val="21"/>
              </w:rPr>
            </w:pPr>
          </w:p>
          <w:p w:rsidR="00D305D1" w:rsidRPr="00D305D1" w:rsidRDefault="00D305D1" w:rsidP="00D305D1">
            <w:pPr>
              <w:pStyle w:val="a6"/>
              <w:wordWrap w:val="0"/>
              <w:autoSpaceDN w:val="0"/>
              <w:spacing w:line="290" w:lineRule="atLeast"/>
              <w:jc w:val="center"/>
              <w:rPr>
                <w:rFonts w:hint="eastAsia"/>
                <w:sz w:val="21"/>
                <w:szCs w:val="21"/>
              </w:rPr>
            </w:pPr>
          </w:p>
          <w:p w:rsidR="00FF7E4B" w:rsidRDefault="00FF7E4B" w:rsidP="00D305D1">
            <w:pPr>
              <w:pStyle w:val="a6"/>
              <w:wordWrap w:val="0"/>
              <w:autoSpaceDN w:val="0"/>
              <w:spacing w:line="290" w:lineRule="atLeast"/>
              <w:jc w:val="center"/>
              <w:rPr>
                <w:rFonts w:hint="eastAsia"/>
                <w:sz w:val="21"/>
                <w:szCs w:val="21"/>
              </w:rPr>
            </w:pPr>
            <w:r w:rsidRPr="00D305D1">
              <w:rPr>
                <w:rFonts w:hint="eastAsia"/>
                <w:sz w:val="21"/>
                <w:szCs w:val="21"/>
              </w:rPr>
              <w:t>중화인민공화국 최고인민법원 공고</w:t>
            </w:r>
          </w:p>
          <w:p w:rsidR="00D305D1" w:rsidRPr="00D305D1" w:rsidRDefault="00D305D1" w:rsidP="00D305D1">
            <w:pPr>
              <w:pStyle w:val="a6"/>
              <w:wordWrap w:val="0"/>
              <w:autoSpaceDN w:val="0"/>
              <w:spacing w:line="290" w:lineRule="atLeast"/>
              <w:jc w:val="center"/>
              <w:rPr>
                <w:rFonts w:hint="eastAsia"/>
                <w:sz w:val="21"/>
                <w:szCs w:val="21"/>
              </w:rPr>
            </w:pPr>
          </w:p>
          <w:p w:rsidR="00FF7E4B" w:rsidRDefault="00FF7E4B" w:rsidP="00D305D1">
            <w:pPr>
              <w:pStyle w:val="a6"/>
              <w:wordWrap w:val="0"/>
              <w:autoSpaceDN w:val="0"/>
              <w:spacing w:line="290" w:lineRule="atLeast"/>
              <w:ind w:firstLineChars="200" w:firstLine="420"/>
              <w:rPr>
                <w:rFonts w:hint="eastAsia"/>
                <w:sz w:val="21"/>
                <w:szCs w:val="21"/>
              </w:rPr>
            </w:pPr>
            <w:r w:rsidRPr="00D305D1">
              <w:rPr>
                <w:rFonts w:hint="eastAsia"/>
                <w:sz w:val="21"/>
                <w:szCs w:val="21"/>
              </w:rPr>
              <w:t>《농촌집단토지 행정사건 심리 관련 문제에 대한 최고인민법원의 규정》이 2011년 5월 9일 최고인민법원 심판위원회의 제1522차 회의에서 통과되어 이에 공표하며, 2011년 9월 5일부터 시행한다.</w:t>
            </w:r>
          </w:p>
          <w:p w:rsidR="00D305D1" w:rsidRPr="00D305D1" w:rsidRDefault="00D305D1" w:rsidP="00D305D1">
            <w:pPr>
              <w:pStyle w:val="a6"/>
              <w:wordWrap w:val="0"/>
              <w:autoSpaceDN w:val="0"/>
              <w:spacing w:line="290" w:lineRule="atLeast"/>
              <w:ind w:firstLineChars="200" w:firstLine="420"/>
              <w:rPr>
                <w:rFonts w:hint="eastAsia"/>
                <w:sz w:val="21"/>
                <w:szCs w:val="21"/>
              </w:rPr>
            </w:pPr>
          </w:p>
          <w:p w:rsidR="00FF7E4B" w:rsidRPr="00D305D1" w:rsidRDefault="00FF7E4B" w:rsidP="00D305D1">
            <w:pPr>
              <w:pStyle w:val="a6"/>
              <w:wordWrap w:val="0"/>
              <w:autoSpaceDN w:val="0"/>
              <w:spacing w:line="290" w:lineRule="atLeast"/>
              <w:ind w:firstLineChars="200" w:firstLine="420"/>
              <w:jc w:val="right"/>
              <w:rPr>
                <w:rFonts w:hint="eastAsia"/>
                <w:sz w:val="21"/>
                <w:szCs w:val="21"/>
              </w:rPr>
            </w:pPr>
            <w:r w:rsidRPr="00D305D1">
              <w:rPr>
                <w:rFonts w:hint="eastAsia"/>
                <w:sz w:val="21"/>
                <w:szCs w:val="21"/>
              </w:rPr>
              <w:t>2011년 8월 7일</w:t>
            </w:r>
          </w:p>
          <w:p w:rsidR="00D305D1" w:rsidRDefault="00D305D1" w:rsidP="00D305D1">
            <w:pPr>
              <w:pStyle w:val="a6"/>
              <w:wordWrap w:val="0"/>
              <w:autoSpaceDN w:val="0"/>
              <w:spacing w:line="290" w:lineRule="atLeast"/>
              <w:ind w:firstLineChars="200" w:firstLine="420"/>
              <w:rPr>
                <w:rFonts w:hint="eastAsia"/>
                <w:sz w:val="21"/>
                <w:szCs w:val="21"/>
              </w:rPr>
            </w:pPr>
          </w:p>
          <w:p w:rsidR="00FF7E4B" w:rsidRPr="00D305D1" w:rsidRDefault="00FF7E4B" w:rsidP="00D305D1">
            <w:pPr>
              <w:pStyle w:val="a6"/>
              <w:wordWrap w:val="0"/>
              <w:autoSpaceDN w:val="0"/>
              <w:spacing w:line="290" w:lineRule="atLeast"/>
              <w:ind w:firstLineChars="200" w:firstLine="420"/>
              <w:rPr>
                <w:rFonts w:hint="eastAsia"/>
                <w:sz w:val="21"/>
                <w:szCs w:val="21"/>
              </w:rPr>
            </w:pPr>
            <w:proofErr w:type="spellStart"/>
            <w:r w:rsidRPr="00D305D1">
              <w:rPr>
                <w:rFonts w:hint="eastAsia"/>
                <w:sz w:val="21"/>
                <w:szCs w:val="21"/>
              </w:rPr>
              <w:t>농촌집단토지과</w:t>
            </w:r>
            <w:proofErr w:type="spellEnd"/>
            <w:r w:rsidRPr="00D305D1">
              <w:rPr>
                <w:rFonts w:hint="eastAsia"/>
                <w:sz w:val="21"/>
                <w:szCs w:val="21"/>
              </w:rPr>
              <w:t xml:space="preserve"> 관련되는 행정사건을 정확하게 심리하기 위해, 《중화인민공화국 </w:t>
            </w:r>
            <w:proofErr w:type="spellStart"/>
            <w:r w:rsidRPr="00D305D1">
              <w:rPr>
                <w:rFonts w:hint="eastAsia"/>
                <w:sz w:val="21"/>
                <w:szCs w:val="21"/>
              </w:rPr>
              <w:t>물권법</w:t>
            </w:r>
            <w:proofErr w:type="spellEnd"/>
            <w:r w:rsidRPr="00D305D1">
              <w:rPr>
                <w:rFonts w:hint="eastAsia"/>
                <w:sz w:val="21"/>
                <w:szCs w:val="21"/>
              </w:rPr>
              <w:t>》과 《중화인민공화국 토지관리법》, 《중화인민공화국 행정소송법》 등 관련 법률 규정에 의거하고 행정 재판실무에 결부하여 이 규정을 제정한다.</w:t>
            </w:r>
          </w:p>
          <w:p w:rsidR="00FF7E4B" w:rsidRPr="00D305D1" w:rsidRDefault="00FF7E4B" w:rsidP="00D305D1">
            <w:pPr>
              <w:pStyle w:val="a6"/>
              <w:wordWrap w:val="0"/>
              <w:autoSpaceDN w:val="0"/>
              <w:spacing w:line="290" w:lineRule="atLeast"/>
              <w:ind w:firstLineChars="200" w:firstLine="412"/>
              <w:rPr>
                <w:rFonts w:hint="eastAsia"/>
                <w:sz w:val="21"/>
                <w:szCs w:val="21"/>
              </w:rPr>
            </w:pPr>
            <w:r w:rsidRPr="00D305D1">
              <w:rPr>
                <w:rFonts w:hint="eastAsia"/>
                <w:b/>
                <w:bCs/>
                <w:sz w:val="21"/>
                <w:szCs w:val="21"/>
              </w:rPr>
              <w:t>제1조</w:t>
            </w:r>
            <w:r w:rsidRPr="00D305D1">
              <w:rPr>
                <w:rFonts w:hint="eastAsia"/>
                <w:sz w:val="21"/>
                <w:szCs w:val="21"/>
              </w:rPr>
              <w:t xml:space="preserve"> 농촌집단토지의 권리인 또는 이해관계자(이하 </w:t>
            </w:r>
            <w:proofErr w:type="spellStart"/>
            <w:r w:rsidRPr="00D305D1">
              <w:rPr>
                <w:rFonts w:hint="eastAsia"/>
                <w:sz w:val="21"/>
                <w:szCs w:val="21"/>
              </w:rPr>
              <w:t>토지권리인이라</w:t>
            </w:r>
            <w:proofErr w:type="spellEnd"/>
            <w:r w:rsidRPr="00D305D1">
              <w:rPr>
                <w:rFonts w:hint="eastAsia"/>
                <w:sz w:val="21"/>
                <w:szCs w:val="21"/>
              </w:rPr>
              <w:t xml:space="preserve"> 함)가 행정기관이 내린 농촌집단토지 관련 행정행위가 그 합법적 권익을 침해했다고 인정되어 제기한 소송은 인민법원의 행정소송 수리범위에 속한다.</w:t>
            </w:r>
          </w:p>
          <w:p w:rsidR="00FF7E4B" w:rsidRPr="00D305D1" w:rsidRDefault="00FF7E4B" w:rsidP="00D305D1">
            <w:pPr>
              <w:pStyle w:val="a6"/>
              <w:wordWrap w:val="0"/>
              <w:autoSpaceDN w:val="0"/>
              <w:spacing w:line="290" w:lineRule="atLeast"/>
              <w:ind w:firstLineChars="200" w:firstLine="396"/>
              <w:rPr>
                <w:rFonts w:hint="eastAsia"/>
                <w:spacing w:val="-4"/>
                <w:sz w:val="21"/>
                <w:szCs w:val="21"/>
              </w:rPr>
            </w:pPr>
            <w:r w:rsidRPr="00D305D1">
              <w:rPr>
                <w:rFonts w:hint="eastAsia"/>
                <w:b/>
                <w:bCs/>
                <w:spacing w:val="-4"/>
                <w:sz w:val="21"/>
                <w:szCs w:val="21"/>
              </w:rPr>
              <w:t>제2조</w:t>
            </w:r>
            <w:r w:rsidRPr="00D305D1">
              <w:rPr>
                <w:rFonts w:hint="eastAsia"/>
                <w:spacing w:val="-4"/>
                <w:sz w:val="21"/>
                <w:szCs w:val="21"/>
              </w:rPr>
              <w:t xml:space="preserve"> 토지등기기구가 인민법원의 발효 재판문서, 집행협조통지서 또는 중재기구의 법률문서에 의거하여 토지권속 등기행위를 수행한 후 </w:t>
            </w:r>
            <w:proofErr w:type="spellStart"/>
            <w:r w:rsidRPr="00D305D1">
              <w:rPr>
                <w:rFonts w:hint="eastAsia"/>
                <w:spacing w:val="-4"/>
                <w:sz w:val="21"/>
                <w:szCs w:val="21"/>
              </w:rPr>
              <w:t>토지권리인이</w:t>
            </w:r>
            <w:proofErr w:type="spellEnd"/>
            <w:r w:rsidRPr="00D305D1">
              <w:rPr>
                <w:rFonts w:hint="eastAsia"/>
                <w:spacing w:val="-4"/>
                <w:sz w:val="21"/>
                <w:szCs w:val="21"/>
              </w:rPr>
              <w:t xml:space="preserve"> 그에 불복하여 소송을 제기한 경우 인민법원은 수리하지 아니한다. 다만, </w:t>
            </w:r>
            <w:proofErr w:type="spellStart"/>
            <w:r w:rsidRPr="00D305D1">
              <w:rPr>
                <w:rFonts w:hint="eastAsia"/>
                <w:spacing w:val="-4"/>
                <w:sz w:val="21"/>
                <w:szCs w:val="21"/>
              </w:rPr>
              <w:t>토지권리인이</w:t>
            </w:r>
            <w:proofErr w:type="spellEnd"/>
            <w:r w:rsidRPr="00D305D1">
              <w:rPr>
                <w:rFonts w:hint="eastAsia"/>
                <w:spacing w:val="-4"/>
                <w:sz w:val="21"/>
                <w:szCs w:val="21"/>
              </w:rPr>
              <w:t xml:space="preserve"> 등기내용이 관련 문서상의 내용과 일치하지 아니하다고 인정하는 경우는 예외로 된다.</w:t>
            </w:r>
          </w:p>
          <w:p w:rsidR="00FF7E4B" w:rsidRPr="00D305D1" w:rsidRDefault="00FF7E4B" w:rsidP="00D305D1">
            <w:pPr>
              <w:pStyle w:val="a6"/>
              <w:wordWrap w:val="0"/>
              <w:autoSpaceDN w:val="0"/>
              <w:spacing w:line="290" w:lineRule="atLeast"/>
              <w:ind w:firstLineChars="200" w:firstLine="396"/>
              <w:rPr>
                <w:rFonts w:hint="eastAsia"/>
                <w:spacing w:val="-4"/>
                <w:sz w:val="21"/>
                <w:szCs w:val="21"/>
              </w:rPr>
            </w:pPr>
            <w:r w:rsidRPr="00D305D1">
              <w:rPr>
                <w:rFonts w:hint="eastAsia"/>
                <w:b/>
                <w:bCs/>
                <w:spacing w:val="-4"/>
                <w:sz w:val="21"/>
                <w:szCs w:val="21"/>
              </w:rPr>
              <w:t>제3조</w:t>
            </w:r>
            <w:r w:rsidRPr="00D305D1">
              <w:rPr>
                <w:rFonts w:hint="eastAsia"/>
                <w:spacing w:val="-4"/>
                <w:sz w:val="21"/>
                <w:szCs w:val="21"/>
              </w:rPr>
              <w:t xml:space="preserve"> 촌민위원회 또는 농촌집단경제조직이 농촌집단토지와 관련되는 행정행위에 대해 소송을 제기하지 아니할 경우, 과반수 </w:t>
            </w:r>
            <w:proofErr w:type="spellStart"/>
            <w:r w:rsidRPr="00D305D1">
              <w:rPr>
                <w:rFonts w:hint="eastAsia"/>
                <w:spacing w:val="-4"/>
                <w:sz w:val="21"/>
                <w:szCs w:val="21"/>
              </w:rPr>
              <w:t>촌인은</w:t>
            </w:r>
            <w:proofErr w:type="spellEnd"/>
            <w:r w:rsidRPr="00D305D1">
              <w:rPr>
                <w:rFonts w:hint="eastAsia"/>
                <w:spacing w:val="-4"/>
                <w:sz w:val="21"/>
                <w:szCs w:val="21"/>
              </w:rPr>
              <w:t xml:space="preserve"> 집단경제조직의 명의로 소송을 제기할 수 있다.</w:t>
            </w:r>
          </w:p>
          <w:p w:rsidR="00FF7E4B" w:rsidRPr="00D305D1" w:rsidRDefault="00FF7E4B" w:rsidP="00D305D1">
            <w:pPr>
              <w:pStyle w:val="a6"/>
              <w:wordWrap w:val="0"/>
              <w:autoSpaceDN w:val="0"/>
              <w:spacing w:line="290" w:lineRule="atLeast"/>
              <w:ind w:firstLineChars="200" w:firstLine="420"/>
              <w:rPr>
                <w:rFonts w:hint="eastAsia"/>
                <w:sz w:val="21"/>
                <w:szCs w:val="21"/>
              </w:rPr>
            </w:pPr>
            <w:r w:rsidRPr="00D305D1">
              <w:rPr>
                <w:rFonts w:hint="eastAsia"/>
                <w:sz w:val="21"/>
                <w:szCs w:val="21"/>
              </w:rPr>
              <w:t>농촌 집단경제조직 구성원이 모두 도시 거주민으로 전환된 후 농촌집단토지와 관련되는 행정행위에 불복하는 경우, 과반수의 원 집단경제조직 구성원은 소송을 제기할 수 있다.</w:t>
            </w:r>
          </w:p>
          <w:p w:rsidR="00FF7E4B" w:rsidRPr="00D305D1" w:rsidRDefault="00FF7E4B" w:rsidP="00D305D1">
            <w:pPr>
              <w:pStyle w:val="a6"/>
              <w:wordWrap w:val="0"/>
              <w:autoSpaceDN w:val="0"/>
              <w:spacing w:line="290" w:lineRule="atLeast"/>
              <w:ind w:firstLineChars="200" w:firstLine="412"/>
              <w:rPr>
                <w:rFonts w:hint="eastAsia"/>
                <w:sz w:val="21"/>
                <w:szCs w:val="21"/>
              </w:rPr>
            </w:pPr>
            <w:r w:rsidRPr="00D305D1">
              <w:rPr>
                <w:rFonts w:hint="eastAsia"/>
                <w:b/>
                <w:bCs/>
                <w:sz w:val="21"/>
                <w:szCs w:val="21"/>
              </w:rPr>
              <w:t>제4조</w:t>
            </w:r>
            <w:r w:rsidRPr="00D305D1">
              <w:rPr>
                <w:rFonts w:hint="eastAsia"/>
                <w:sz w:val="21"/>
                <w:szCs w:val="21"/>
              </w:rPr>
              <w:t xml:space="preserve"> </w:t>
            </w:r>
            <w:proofErr w:type="spellStart"/>
            <w:r w:rsidRPr="00D305D1">
              <w:rPr>
                <w:rFonts w:hint="eastAsia"/>
                <w:sz w:val="21"/>
                <w:szCs w:val="21"/>
              </w:rPr>
              <w:t>토지사용권자</w:t>
            </w:r>
            <w:proofErr w:type="spellEnd"/>
            <w:r w:rsidRPr="00D305D1">
              <w:rPr>
                <w:rFonts w:hint="eastAsia"/>
                <w:sz w:val="21"/>
                <w:szCs w:val="21"/>
              </w:rPr>
              <w:t xml:space="preserve"> 또는 실제 사용자가 </w:t>
            </w:r>
            <w:r w:rsidRPr="00D305D1">
              <w:rPr>
                <w:rFonts w:hint="eastAsia"/>
                <w:sz w:val="21"/>
                <w:szCs w:val="21"/>
              </w:rPr>
              <w:lastRenderedPageBreak/>
              <w:t>행정기관이 그가 사용하거나 실제 사용하고 있는 집단토지에 대해 내린 행정행위에 불복하는 경우, 자기의 명의로 소송을 제기할 수 있다.</w:t>
            </w:r>
          </w:p>
          <w:p w:rsidR="00FF7E4B" w:rsidRPr="00D305D1" w:rsidRDefault="00FF7E4B" w:rsidP="00D305D1">
            <w:pPr>
              <w:pStyle w:val="a6"/>
              <w:wordWrap w:val="0"/>
              <w:autoSpaceDN w:val="0"/>
              <w:spacing w:line="290" w:lineRule="atLeast"/>
              <w:ind w:firstLineChars="200" w:firstLine="412"/>
              <w:rPr>
                <w:rFonts w:hint="eastAsia"/>
                <w:sz w:val="21"/>
                <w:szCs w:val="21"/>
              </w:rPr>
            </w:pPr>
            <w:r w:rsidRPr="00D305D1">
              <w:rPr>
                <w:rFonts w:hint="eastAsia"/>
                <w:b/>
                <w:bCs/>
                <w:sz w:val="21"/>
                <w:szCs w:val="21"/>
              </w:rPr>
              <w:t>제5조</w:t>
            </w:r>
            <w:r w:rsidRPr="00D305D1">
              <w:rPr>
                <w:rFonts w:hint="eastAsia"/>
                <w:sz w:val="21"/>
                <w:szCs w:val="21"/>
              </w:rPr>
              <w:t xml:space="preserve"> </w:t>
            </w:r>
            <w:proofErr w:type="spellStart"/>
            <w:r w:rsidRPr="00D305D1">
              <w:rPr>
                <w:rFonts w:hint="eastAsia"/>
                <w:sz w:val="21"/>
                <w:szCs w:val="21"/>
              </w:rPr>
              <w:t>토지권리인이</w:t>
            </w:r>
            <w:proofErr w:type="spellEnd"/>
            <w:r w:rsidRPr="00D305D1">
              <w:rPr>
                <w:rFonts w:hint="eastAsia"/>
                <w:sz w:val="21"/>
                <w:szCs w:val="21"/>
              </w:rPr>
              <w:t xml:space="preserve"> 토지비축기구의 행위가 그가 합법적으로 향유하는 농촌집단토지소유권이나 사용권을 침해했다고 인정되어 인민법원에 소송을 제기하는 경우에는 토지비축기구 예속 토지관리부서를 피고로 해야 한다.</w:t>
            </w:r>
          </w:p>
          <w:p w:rsidR="00FF7E4B" w:rsidRPr="00D305D1" w:rsidRDefault="00FF7E4B" w:rsidP="00D305D1">
            <w:pPr>
              <w:pStyle w:val="a6"/>
              <w:wordWrap w:val="0"/>
              <w:autoSpaceDN w:val="0"/>
              <w:spacing w:line="290" w:lineRule="atLeast"/>
              <w:ind w:firstLineChars="200" w:firstLine="412"/>
              <w:rPr>
                <w:rFonts w:hint="eastAsia"/>
                <w:sz w:val="21"/>
                <w:szCs w:val="21"/>
              </w:rPr>
            </w:pPr>
            <w:r w:rsidRPr="00D305D1">
              <w:rPr>
                <w:rFonts w:hint="eastAsia"/>
                <w:b/>
                <w:bCs/>
                <w:sz w:val="21"/>
                <w:szCs w:val="21"/>
              </w:rPr>
              <w:t>제6조</w:t>
            </w:r>
            <w:r w:rsidRPr="00D305D1">
              <w:rPr>
                <w:rFonts w:hint="eastAsia"/>
                <w:sz w:val="21"/>
                <w:szCs w:val="21"/>
              </w:rPr>
              <w:t xml:space="preserve"> </w:t>
            </w:r>
            <w:proofErr w:type="spellStart"/>
            <w:r w:rsidRPr="00D305D1">
              <w:rPr>
                <w:rFonts w:hint="eastAsia"/>
                <w:sz w:val="21"/>
                <w:szCs w:val="21"/>
              </w:rPr>
              <w:t>토지권리인이</w:t>
            </w:r>
            <w:proofErr w:type="spellEnd"/>
            <w:r w:rsidRPr="00D305D1">
              <w:rPr>
                <w:rFonts w:hint="eastAsia"/>
                <w:sz w:val="21"/>
                <w:szCs w:val="21"/>
              </w:rPr>
              <w:t xml:space="preserve"> 향(鄕)급 이상 인민정부가 내린 토지소유권 확정결정이 그가 합법적으로 향유하는 농촌집단토지소유권이나 사용권을 침해했다고 인정하여 재심을 거친 후에 인민법원에 소송을 제기한 경우 인민법원은 마땅히 법에 따라 수리해야 한다.</w:t>
            </w:r>
          </w:p>
          <w:p w:rsidR="00FF7E4B" w:rsidRPr="00D305D1" w:rsidRDefault="00FF7E4B" w:rsidP="00D305D1">
            <w:pPr>
              <w:pStyle w:val="a6"/>
              <w:wordWrap w:val="0"/>
              <w:autoSpaceDN w:val="0"/>
              <w:spacing w:line="290" w:lineRule="atLeast"/>
              <w:ind w:firstLineChars="200" w:firstLine="396"/>
              <w:rPr>
                <w:rFonts w:hint="eastAsia"/>
                <w:spacing w:val="-6"/>
                <w:sz w:val="21"/>
                <w:szCs w:val="21"/>
              </w:rPr>
            </w:pPr>
            <w:r w:rsidRPr="00D305D1">
              <w:rPr>
                <w:rFonts w:hint="eastAsia"/>
                <w:spacing w:val="-6"/>
                <w:sz w:val="21"/>
                <w:szCs w:val="21"/>
              </w:rPr>
              <w:t>법률, 법규에서 먼저 행정재심을 신청해야 한다고 규정한 토지 행정사건에 대해 재심기관에서 재심 신청 불수리 결정을 내렸거나 수리요건에 부합되지 않는다는 이유로 재심신청을 기각한 후, 재심 신청인이 이에 불복하여 인민법원에 소송을 제기할 시에는 재심기관을 피고로 해야 한다.</w:t>
            </w:r>
          </w:p>
          <w:p w:rsidR="00FF7E4B" w:rsidRPr="00D305D1" w:rsidRDefault="00FF7E4B" w:rsidP="00D305D1">
            <w:pPr>
              <w:pStyle w:val="a6"/>
              <w:wordWrap w:val="0"/>
              <w:autoSpaceDN w:val="0"/>
              <w:spacing w:line="290" w:lineRule="atLeast"/>
              <w:ind w:firstLineChars="200" w:firstLine="412"/>
              <w:rPr>
                <w:rFonts w:hint="eastAsia"/>
                <w:sz w:val="21"/>
                <w:szCs w:val="21"/>
              </w:rPr>
            </w:pPr>
            <w:r w:rsidRPr="00D305D1">
              <w:rPr>
                <w:rFonts w:hint="eastAsia"/>
                <w:b/>
                <w:bCs/>
                <w:sz w:val="21"/>
                <w:szCs w:val="21"/>
              </w:rPr>
              <w:t>제7조</w:t>
            </w:r>
            <w:r w:rsidRPr="00D305D1">
              <w:rPr>
                <w:rFonts w:hint="eastAsia"/>
                <w:sz w:val="21"/>
                <w:szCs w:val="21"/>
              </w:rPr>
              <w:t xml:space="preserve"> </w:t>
            </w:r>
            <w:proofErr w:type="spellStart"/>
            <w:r w:rsidRPr="00D305D1">
              <w:rPr>
                <w:rFonts w:hint="eastAsia"/>
                <w:sz w:val="21"/>
                <w:szCs w:val="21"/>
              </w:rPr>
              <w:t>토지권리인이</w:t>
            </w:r>
            <w:proofErr w:type="spellEnd"/>
            <w:r w:rsidRPr="00D305D1">
              <w:rPr>
                <w:rFonts w:hint="eastAsia"/>
                <w:sz w:val="21"/>
                <w:szCs w:val="21"/>
              </w:rPr>
              <w:t xml:space="preserve"> 행정기관이 내린 행정처벌, 행정 강제조치 등 행정적 행위가 그가 합법적으로 향유하는 농촌집단토지소유권이나 사용권을 침해했다고 인정하여 직접 인민법원에 소송을 제기한 경우 인민법원은 법에 따라 수리해야 한다.</w:t>
            </w:r>
          </w:p>
          <w:p w:rsidR="00FF7E4B" w:rsidRPr="00D305D1" w:rsidRDefault="00FF7E4B" w:rsidP="00D305D1">
            <w:pPr>
              <w:pStyle w:val="a6"/>
              <w:wordWrap w:val="0"/>
              <w:autoSpaceDN w:val="0"/>
              <w:spacing w:line="290" w:lineRule="atLeast"/>
              <w:ind w:firstLineChars="200" w:firstLine="412"/>
              <w:rPr>
                <w:rFonts w:hint="eastAsia"/>
                <w:sz w:val="21"/>
                <w:szCs w:val="21"/>
              </w:rPr>
            </w:pPr>
            <w:r w:rsidRPr="00D305D1">
              <w:rPr>
                <w:rFonts w:hint="eastAsia"/>
                <w:b/>
                <w:bCs/>
                <w:sz w:val="21"/>
                <w:szCs w:val="21"/>
              </w:rPr>
              <w:t>제8조</w:t>
            </w:r>
            <w:r w:rsidRPr="00D305D1">
              <w:rPr>
                <w:rFonts w:hint="eastAsia"/>
                <w:sz w:val="21"/>
                <w:szCs w:val="21"/>
              </w:rPr>
              <w:t xml:space="preserve"> 토지권속등기(토지권속증서 포함)가 발효 재판이나 중재재결 중에서 사건의 결정의거로 되어 이해관계자가 당해 등기행위에 대해 소송을 제기하는 경우 인민법원은 마땅히 법에 따라 수리해야 한다.</w:t>
            </w:r>
          </w:p>
          <w:p w:rsidR="00FF7E4B" w:rsidRPr="00D305D1" w:rsidRDefault="00FF7E4B" w:rsidP="00D305D1">
            <w:pPr>
              <w:pStyle w:val="a6"/>
              <w:wordWrap w:val="0"/>
              <w:autoSpaceDN w:val="0"/>
              <w:spacing w:line="290" w:lineRule="atLeast"/>
              <w:ind w:firstLineChars="200" w:firstLine="396"/>
              <w:rPr>
                <w:rFonts w:hint="eastAsia"/>
                <w:spacing w:val="-4"/>
                <w:sz w:val="21"/>
                <w:szCs w:val="21"/>
              </w:rPr>
            </w:pPr>
            <w:r w:rsidRPr="00D305D1">
              <w:rPr>
                <w:rFonts w:hint="eastAsia"/>
                <w:b/>
                <w:bCs/>
                <w:spacing w:val="-4"/>
                <w:sz w:val="21"/>
                <w:szCs w:val="21"/>
              </w:rPr>
              <w:t>제9조</w:t>
            </w:r>
            <w:r w:rsidRPr="00D305D1">
              <w:rPr>
                <w:rFonts w:hint="eastAsia"/>
                <w:spacing w:val="-4"/>
                <w:sz w:val="21"/>
                <w:szCs w:val="21"/>
              </w:rPr>
              <w:t xml:space="preserve"> 농촌집단토지와 관련되는 행정적 결정을 공고 방식으로 송달하는 경우, 기소 기간은 공고 확정기한이 만료된 날로부터 기산된다.</w:t>
            </w:r>
          </w:p>
          <w:p w:rsidR="00FF7E4B" w:rsidRPr="00D305D1" w:rsidRDefault="00FF7E4B" w:rsidP="00D305D1">
            <w:pPr>
              <w:pStyle w:val="a6"/>
              <w:wordWrap w:val="0"/>
              <w:autoSpaceDN w:val="0"/>
              <w:spacing w:line="290" w:lineRule="atLeast"/>
              <w:ind w:firstLineChars="200" w:firstLine="388"/>
              <w:rPr>
                <w:rFonts w:hint="eastAsia"/>
                <w:spacing w:val="-6"/>
                <w:sz w:val="21"/>
                <w:szCs w:val="21"/>
              </w:rPr>
            </w:pPr>
            <w:r w:rsidRPr="00D305D1">
              <w:rPr>
                <w:rFonts w:hint="eastAsia"/>
                <w:b/>
                <w:bCs/>
                <w:spacing w:val="-6"/>
                <w:sz w:val="21"/>
                <w:szCs w:val="21"/>
              </w:rPr>
              <w:t>제10조</w:t>
            </w:r>
            <w:r w:rsidRPr="00D305D1">
              <w:rPr>
                <w:rFonts w:hint="eastAsia"/>
                <w:spacing w:val="-6"/>
                <w:sz w:val="21"/>
                <w:szCs w:val="21"/>
              </w:rPr>
              <w:t xml:space="preserve"> </w:t>
            </w:r>
            <w:proofErr w:type="spellStart"/>
            <w:r w:rsidRPr="00D305D1">
              <w:rPr>
                <w:rFonts w:hint="eastAsia"/>
                <w:spacing w:val="-6"/>
                <w:sz w:val="21"/>
                <w:szCs w:val="21"/>
              </w:rPr>
              <w:t>토지권리인이</w:t>
            </w:r>
            <w:proofErr w:type="spellEnd"/>
            <w:r w:rsidRPr="00D305D1">
              <w:rPr>
                <w:rFonts w:hint="eastAsia"/>
                <w:spacing w:val="-6"/>
                <w:sz w:val="21"/>
                <w:szCs w:val="21"/>
              </w:rPr>
              <w:t xml:space="preserve"> 토지관리부서가 실시 중에 확정한 토지보상에 대해 이의가 있어 직접 인민법원에 소송을 제기한 경우, 인민법원은 이를 수리하지 아니한다. 다만 </w:t>
            </w:r>
            <w:proofErr w:type="spellStart"/>
            <w:r w:rsidRPr="00D305D1">
              <w:rPr>
                <w:rFonts w:hint="eastAsia"/>
                <w:spacing w:val="-6"/>
                <w:sz w:val="21"/>
                <w:szCs w:val="21"/>
              </w:rPr>
              <w:t>토지권리인에게</w:t>
            </w:r>
            <w:proofErr w:type="spellEnd"/>
            <w:r w:rsidRPr="00D305D1">
              <w:rPr>
                <w:rFonts w:hint="eastAsia"/>
                <w:spacing w:val="-6"/>
                <w:sz w:val="21"/>
                <w:szCs w:val="21"/>
              </w:rPr>
              <w:t xml:space="preserve"> 행정기관에 먼저 재결을 신청하도록 고지해야 한다.</w:t>
            </w:r>
          </w:p>
          <w:p w:rsidR="00FF7E4B" w:rsidRPr="00D305D1" w:rsidRDefault="00FF7E4B" w:rsidP="00D305D1">
            <w:pPr>
              <w:pStyle w:val="a6"/>
              <w:wordWrap w:val="0"/>
              <w:autoSpaceDN w:val="0"/>
              <w:spacing w:line="290" w:lineRule="atLeast"/>
              <w:ind w:firstLineChars="200" w:firstLine="412"/>
              <w:rPr>
                <w:rFonts w:hint="eastAsia"/>
                <w:sz w:val="21"/>
                <w:szCs w:val="21"/>
              </w:rPr>
            </w:pPr>
            <w:r w:rsidRPr="00D305D1">
              <w:rPr>
                <w:rFonts w:hint="eastAsia"/>
                <w:b/>
                <w:bCs/>
                <w:sz w:val="21"/>
                <w:szCs w:val="21"/>
              </w:rPr>
              <w:t>제11조</w:t>
            </w:r>
            <w:r w:rsidRPr="00D305D1">
              <w:rPr>
                <w:rFonts w:hint="eastAsia"/>
                <w:sz w:val="21"/>
                <w:szCs w:val="21"/>
              </w:rPr>
              <w:t xml:space="preserve"> </w:t>
            </w:r>
            <w:proofErr w:type="spellStart"/>
            <w:r w:rsidRPr="00D305D1">
              <w:rPr>
                <w:rFonts w:hint="eastAsia"/>
                <w:sz w:val="21"/>
                <w:szCs w:val="21"/>
              </w:rPr>
              <w:t>토지권리인이</w:t>
            </w:r>
            <w:proofErr w:type="spellEnd"/>
            <w:r w:rsidRPr="00D305D1">
              <w:rPr>
                <w:rFonts w:hint="eastAsia"/>
                <w:sz w:val="21"/>
                <w:szCs w:val="21"/>
              </w:rPr>
              <w:t xml:space="preserve"> 토지관리부서에서 2년을 초과하여 불법 점용행위를 처벌한 행위가 위법이라는 이유로 인민법원에 소송을 제기한 경우 인민법원은 행정처벌법 제29조 제2항의 규정에 따라 처리해야 한다.</w:t>
            </w:r>
          </w:p>
          <w:p w:rsidR="00FF7E4B" w:rsidRPr="00D305D1" w:rsidRDefault="00FF7E4B" w:rsidP="00D305D1">
            <w:pPr>
              <w:pStyle w:val="a6"/>
              <w:wordWrap w:val="0"/>
              <w:autoSpaceDN w:val="0"/>
              <w:spacing w:line="290" w:lineRule="atLeast"/>
              <w:ind w:firstLineChars="200" w:firstLine="412"/>
              <w:rPr>
                <w:rFonts w:hint="eastAsia"/>
                <w:sz w:val="21"/>
                <w:szCs w:val="21"/>
              </w:rPr>
            </w:pPr>
            <w:r w:rsidRPr="00D305D1">
              <w:rPr>
                <w:rFonts w:hint="eastAsia"/>
                <w:b/>
                <w:bCs/>
                <w:sz w:val="21"/>
                <w:szCs w:val="21"/>
              </w:rPr>
              <w:t>제12조</w:t>
            </w:r>
            <w:r w:rsidRPr="00D305D1">
              <w:rPr>
                <w:rFonts w:hint="eastAsia"/>
                <w:sz w:val="21"/>
                <w:szCs w:val="21"/>
              </w:rPr>
              <w:t xml:space="preserve"> 농촌집단토지를 징수할 때 징수대상 토지상의 건물 및 기타 부동산과 관련되는 </w:t>
            </w:r>
            <w:r w:rsidRPr="00D305D1">
              <w:rPr>
                <w:rFonts w:hint="eastAsia"/>
                <w:sz w:val="21"/>
                <w:szCs w:val="21"/>
              </w:rPr>
              <w:lastRenderedPageBreak/>
              <w:t xml:space="preserve">경우, </w:t>
            </w:r>
            <w:proofErr w:type="spellStart"/>
            <w:r w:rsidRPr="00D305D1">
              <w:rPr>
                <w:rFonts w:hint="eastAsia"/>
                <w:sz w:val="21"/>
                <w:szCs w:val="21"/>
              </w:rPr>
              <w:t>토지권리인은</w:t>
            </w:r>
            <w:proofErr w:type="spellEnd"/>
            <w:r w:rsidRPr="00D305D1">
              <w:rPr>
                <w:rFonts w:hint="eastAsia"/>
                <w:sz w:val="21"/>
                <w:szCs w:val="21"/>
              </w:rPr>
              <w:t xml:space="preserve"> </w:t>
            </w:r>
            <w:proofErr w:type="spellStart"/>
            <w:r w:rsidRPr="00D305D1">
              <w:rPr>
                <w:rFonts w:hint="eastAsia"/>
                <w:sz w:val="21"/>
                <w:szCs w:val="21"/>
              </w:rPr>
              <w:t>물권법</w:t>
            </w:r>
            <w:proofErr w:type="spellEnd"/>
            <w:r w:rsidRPr="00D305D1">
              <w:rPr>
                <w:rFonts w:hint="eastAsia"/>
                <w:sz w:val="21"/>
                <w:szCs w:val="21"/>
              </w:rPr>
              <w:t xml:space="preserve"> 제42조 제2항의 규정에 따라 보상을 청구할 수 있다.</w:t>
            </w:r>
          </w:p>
          <w:p w:rsidR="00FF7E4B" w:rsidRPr="00D305D1" w:rsidRDefault="00FF7E4B" w:rsidP="00D305D1">
            <w:pPr>
              <w:pStyle w:val="a6"/>
              <w:wordWrap w:val="0"/>
              <w:autoSpaceDN w:val="0"/>
              <w:spacing w:line="290" w:lineRule="atLeast"/>
              <w:ind w:firstLineChars="200" w:firstLine="396"/>
              <w:rPr>
                <w:rFonts w:hint="eastAsia"/>
                <w:spacing w:val="-6"/>
                <w:sz w:val="21"/>
                <w:szCs w:val="21"/>
              </w:rPr>
            </w:pPr>
            <w:r w:rsidRPr="00D305D1">
              <w:rPr>
                <w:rFonts w:hint="eastAsia"/>
                <w:spacing w:val="-6"/>
                <w:sz w:val="21"/>
                <w:szCs w:val="21"/>
              </w:rPr>
              <w:t xml:space="preserve">농촌집단토지를 징수할 때 징수대상 토지상의 건물과 기타 부동산에 대해 보상을 받지 못하고 보상을 실시할 때 건물 소재지가 이미 </w:t>
            </w:r>
            <w:proofErr w:type="spellStart"/>
            <w:r w:rsidRPr="00D305D1">
              <w:rPr>
                <w:rFonts w:hint="eastAsia"/>
                <w:spacing w:val="-6"/>
                <w:sz w:val="21"/>
                <w:szCs w:val="21"/>
              </w:rPr>
              <w:t>도시규획구역에</w:t>
            </w:r>
            <w:proofErr w:type="spellEnd"/>
            <w:r w:rsidRPr="00D305D1">
              <w:rPr>
                <w:rFonts w:hint="eastAsia"/>
                <w:spacing w:val="-6"/>
                <w:sz w:val="21"/>
                <w:szCs w:val="21"/>
              </w:rPr>
              <w:t xml:space="preserve"> 편입되어 </w:t>
            </w:r>
            <w:proofErr w:type="spellStart"/>
            <w:r w:rsidRPr="00D305D1">
              <w:rPr>
                <w:rFonts w:hint="eastAsia"/>
                <w:spacing w:val="-6"/>
                <w:sz w:val="21"/>
                <w:szCs w:val="21"/>
              </w:rPr>
              <w:t>토지권리인이</w:t>
            </w:r>
            <w:proofErr w:type="spellEnd"/>
            <w:r w:rsidRPr="00D305D1">
              <w:rPr>
                <w:rFonts w:hint="eastAsia"/>
                <w:spacing w:val="-6"/>
                <w:sz w:val="21"/>
                <w:szCs w:val="21"/>
              </w:rPr>
              <w:t xml:space="preserve"> 국유토지상의 건물 징수 보상기준을 참조 집행할 것을 요구하는 경우 인민법원은 일반적으로 이를 지지해야 한다. 다만 이미 취득한 토지보상비를 공제해야 한다.</w:t>
            </w:r>
          </w:p>
          <w:p w:rsidR="00FF7E4B" w:rsidRPr="00D305D1" w:rsidRDefault="00FF7E4B" w:rsidP="00D305D1">
            <w:pPr>
              <w:pStyle w:val="a6"/>
              <w:wordWrap w:val="0"/>
              <w:autoSpaceDN w:val="0"/>
              <w:spacing w:line="290" w:lineRule="atLeast"/>
              <w:ind w:firstLineChars="200" w:firstLine="412"/>
              <w:rPr>
                <w:rFonts w:hint="eastAsia"/>
                <w:sz w:val="21"/>
                <w:szCs w:val="21"/>
              </w:rPr>
            </w:pPr>
            <w:r w:rsidRPr="00D305D1">
              <w:rPr>
                <w:rFonts w:hint="eastAsia"/>
                <w:b/>
                <w:bCs/>
                <w:sz w:val="21"/>
                <w:szCs w:val="21"/>
              </w:rPr>
              <w:t>제13조</w:t>
            </w:r>
            <w:r w:rsidRPr="00D305D1">
              <w:rPr>
                <w:rFonts w:hint="eastAsia"/>
                <w:sz w:val="21"/>
                <w:szCs w:val="21"/>
              </w:rPr>
              <w:t xml:space="preserve"> 토지 행정사건 심리 중에서 인민법원이 당사자의 동의를 얻고 조정을 하는 기간은 심리기간에 포함되지 아니한다. 당사자가 계속 협상에 동의하지 아니하는 경우 인민법원은 지체 없이 심리하고 심리기간의 계산을 회복해야 한다.</w:t>
            </w:r>
          </w:p>
          <w:p w:rsidR="00FF7E4B" w:rsidRPr="00D305D1" w:rsidRDefault="00FF7E4B" w:rsidP="00D305D1">
            <w:pPr>
              <w:pStyle w:val="a6"/>
              <w:wordWrap w:val="0"/>
              <w:autoSpaceDN w:val="0"/>
              <w:spacing w:line="290" w:lineRule="atLeast"/>
              <w:ind w:firstLineChars="200" w:firstLine="412"/>
              <w:rPr>
                <w:rFonts w:hint="eastAsia"/>
                <w:sz w:val="21"/>
                <w:szCs w:val="21"/>
              </w:rPr>
            </w:pPr>
            <w:r w:rsidRPr="00D305D1">
              <w:rPr>
                <w:rFonts w:hint="eastAsia"/>
                <w:b/>
                <w:bCs/>
                <w:sz w:val="21"/>
                <w:szCs w:val="21"/>
              </w:rPr>
              <w:t>제14조</w:t>
            </w:r>
            <w:r w:rsidRPr="00D305D1">
              <w:rPr>
                <w:rFonts w:hint="eastAsia"/>
                <w:sz w:val="21"/>
                <w:szCs w:val="21"/>
              </w:rPr>
              <w:t xml:space="preserve"> </w:t>
            </w:r>
            <w:proofErr w:type="spellStart"/>
            <w:r w:rsidRPr="00D305D1">
              <w:rPr>
                <w:rFonts w:hint="eastAsia"/>
                <w:sz w:val="21"/>
                <w:szCs w:val="21"/>
              </w:rPr>
              <w:t>현급</w:t>
            </w:r>
            <w:proofErr w:type="spellEnd"/>
            <w:r w:rsidRPr="00D305D1">
              <w:rPr>
                <w:rFonts w:hint="eastAsia"/>
                <w:sz w:val="21"/>
                <w:szCs w:val="21"/>
              </w:rPr>
              <w:t xml:space="preserve"> 이상 인민정부 토지관리부서가 토지관리법 실시조례 제45조의 규정에 따라 인민법원에 그가 내린 토지 반납 결정의 집행을 신청하는 경우에는 아래의 요건에 부합되어야 한다.</w:t>
            </w:r>
          </w:p>
          <w:p w:rsidR="00FF7E4B" w:rsidRPr="00D305D1" w:rsidRDefault="00FF7E4B" w:rsidP="00D305D1">
            <w:pPr>
              <w:pStyle w:val="a6"/>
              <w:wordWrap w:val="0"/>
              <w:autoSpaceDN w:val="0"/>
              <w:spacing w:line="290" w:lineRule="atLeast"/>
              <w:ind w:firstLineChars="200" w:firstLine="420"/>
              <w:rPr>
                <w:rFonts w:hint="eastAsia"/>
                <w:sz w:val="21"/>
                <w:szCs w:val="21"/>
              </w:rPr>
            </w:pPr>
            <w:r w:rsidRPr="00D305D1">
              <w:rPr>
                <w:rFonts w:hint="eastAsia"/>
                <w:sz w:val="21"/>
                <w:szCs w:val="21"/>
              </w:rPr>
              <w:t>(1) 토지 징수방안이 유권기관의 법적 승인을 얻었을 경우</w:t>
            </w:r>
          </w:p>
          <w:p w:rsidR="00FF7E4B" w:rsidRPr="00D305D1" w:rsidRDefault="00FF7E4B" w:rsidP="00D305D1">
            <w:pPr>
              <w:pStyle w:val="a6"/>
              <w:wordWrap w:val="0"/>
              <w:autoSpaceDN w:val="0"/>
              <w:spacing w:line="290" w:lineRule="atLeast"/>
              <w:ind w:firstLineChars="200" w:firstLine="420"/>
              <w:rPr>
                <w:rFonts w:hint="eastAsia"/>
                <w:sz w:val="21"/>
                <w:szCs w:val="21"/>
              </w:rPr>
            </w:pPr>
            <w:r w:rsidRPr="00D305D1">
              <w:rPr>
                <w:rFonts w:hint="eastAsia"/>
                <w:sz w:val="21"/>
                <w:szCs w:val="21"/>
              </w:rPr>
              <w:t>(2) 시, 현 인민정부와 토지관리부서에서 이미 토지관리법과 토지관리법 실시조례의 절차에 따라 토지 징수행위를 실시한 경우</w:t>
            </w:r>
          </w:p>
          <w:p w:rsidR="00FF7E4B" w:rsidRPr="00D305D1" w:rsidRDefault="00FF7E4B" w:rsidP="00D305D1">
            <w:pPr>
              <w:pStyle w:val="a6"/>
              <w:wordWrap w:val="0"/>
              <w:autoSpaceDN w:val="0"/>
              <w:spacing w:line="290" w:lineRule="atLeast"/>
              <w:ind w:firstLineChars="200" w:firstLine="420"/>
              <w:rPr>
                <w:rFonts w:hint="eastAsia"/>
                <w:sz w:val="21"/>
                <w:szCs w:val="21"/>
              </w:rPr>
            </w:pPr>
            <w:r w:rsidRPr="00D305D1">
              <w:rPr>
                <w:rFonts w:hint="eastAsia"/>
                <w:sz w:val="21"/>
                <w:szCs w:val="21"/>
              </w:rPr>
              <w:t>(3) 징수대상 토지 소유권자, 사용자가 이미 법에 따라 안치 보상을 받았거나 또는 정당한 이유 없이 안치 보상을 거절함과 아울러 토지의 반납을 거부하여 징수업무의 정상적인 진행에 영향을 가져다 준 경우</w:t>
            </w:r>
          </w:p>
          <w:p w:rsidR="00FF7E4B" w:rsidRPr="00D305D1" w:rsidRDefault="00FF7E4B" w:rsidP="00D305D1">
            <w:pPr>
              <w:pStyle w:val="a6"/>
              <w:wordWrap w:val="0"/>
              <w:autoSpaceDN w:val="0"/>
              <w:spacing w:line="290" w:lineRule="atLeast"/>
              <w:ind w:firstLineChars="200" w:firstLine="420"/>
              <w:rPr>
                <w:rFonts w:hint="eastAsia"/>
                <w:sz w:val="21"/>
                <w:szCs w:val="21"/>
              </w:rPr>
            </w:pPr>
            <w:r w:rsidRPr="00D305D1">
              <w:rPr>
                <w:rFonts w:hint="eastAsia"/>
                <w:sz w:val="21"/>
                <w:szCs w:val="21"/>
              </w:rPr>
              <w:t>(4) 《&lt;중화인민공화국 행정소송법&gt; 집행 몇 가지 문제에 대한 최고인민법원의 해석》 제86조에서 규정한 요건에 부합되는 경우.</w:t>
            </w:r>
          </w:p>
          <w:p w:rsidR="00FF7E4B" w:rsidRPr="00D305D1" w:rsidRDefault="00FF7E4B" w:rsidP="00D305D1">
            <w:pPr>
              <w:pStyle w:val="a6"/>
              <w:wordWrap w:val="0"/>
              <w:autoSpaceDN w:val="0"/>
              <w:spacing w:line="290" w:lineRule="atLeast"/>
              <w:ind w:firstLineChars="200" w:firstLine="420"/>
              <w:rPr>
                <w:rFonts w:hint="eastAsia"/>
                <w:sz w:val="21"/>
                <w:szCs w:val="21"/>
              </w:rPr>
            </w:pPr>
            <w:r w:rsidRPr="00D305D1">
              <w:rPr>
                <w:rFonts w:hint="eastAsia"/>
                <w:sz w:val="21"/>
                <w:szCs w:val="21"/>
              </w:rPr>
              <w:t>인민법원은 요건에 부합되는 신청에 대해 수리하기로 재정하고 신청인에게 통지해야 한다. 요건에 부합되지 아니하는 신청인에 대해서는 수리하지 않기로 재정해야 한다.</w:t>
            </w:r>
          </w:p>
          <w:p w:rsidR="00FF7E4B" w:rsidRPr="00D305D1" w:rsidRDefault="00FF7E4B" w:rsidP="00D305D1">
            <w:pPr>
              <w:pStyle w:val="a6"/>
              <w:wordWrap w:val="0"/>
              <w:autoSpaceDN w:val="0"/>
              <w:spacing w:line="290" w:lineRule="atLeast"/>
              <w:ind w:firstLineChars="200" w:firstLine="412"/>
              <w:rPr>
                <w:rFonts w:hint="eastAsia"/>
                <w:sz w:val="21"/>
                <w:szCs w:val="21"/>
              </w:rPr>
            </w:pPr>
            <w:r w:rsidRPr="00D305D1">
              <w:rPr>
                <w:rFonts w:hint="eastAsia"/>
                <w:b/>
                <w:bCs/>
                <w:sz w:val="21"/>
                <w:szCs w:val="21"/>
              </w:rPr>
              <w:t>제15조</w:t>
            </w:r>
            <w:r w:rsidRPr="00D305D1">
              <w:rPr>
                <w:rFonts w:hint="eastAsia"/>
                <w:sz w:val="21"/>
                <w:szCs w:val="21"/>
              </w:rPr>
              <w:t xml:space="preserve"> 최고인민법원이 이 전에 내린 사법해석이 이 규정과 일치하지 아니한 경우 이 규정을 준용한다.</w:t>
            </w:r>
          </w:p>
          <w:p w:rsidR="00FF7E4B" w:rsidRPr="00D305D1" w:rsidRDefault="00FF7E4B" w:rsidP="00D305D1">
            <w:pPr>
              <w:snapToGrid w:val="0"/>
              <w:spacing w:line="290" w:lineRule="atLeast"/>
              <w:ind w:firstLineChars="200" w:firstLine="420"/>
              <w:rPr>
                <w:rFonts w:ascii="한컴바탕" w:eastAsia="한컴바탕" w:hAnsi="한컴바탕" w:cs="한컴바탕"/>
                <w:sz w:val="21"/>
                <w:szCs w:val="21"/>
              </w:rPr>
            </w:pPr>
          </w:p>
        </w:tc>
        <w:tc>
          <w:tcPr>
            <w:tcW w:w="539" w:type="dxa"/>
          </w:tcPr>
          <w:p w:rsidR="00FF7E4B" w:rsidRPr="001803C6" w:rsidRDefault="00FF7E4B" w:rsidP="001803C6">
            <w:pPr>
              <w:wordWrap/>
              <w:snapToGrid w:val="0"/>
              <w:spacing w:line="290" w:lineRule="atLeast"/>
              <w:rPr>
                <w:sz w:val="21"/>
                <w:szCs w:val="21"/>
              </w:rPr>
            </w:pPr>
          </w:p>
        </w:tc>
        <w:tc>
          <w:tcPr>
            <w:tcW w:w="3958" w:type="dxa"/>
          </w:tcPr>
          <w:p w:rsidR="00085D87" w:rsidRPr="00D305D1" w:rsidRDefault="00085D87" w:rsidP="00D305D1">
            <w:pPr>
              <w:wordWrap/>
              <w:snapToGrid w:val="0"/>
              <w:spacing w:line="290" w:lineRule="atLeast"/>
              <w:jc w:val="center"/>
              <w:rPr>
                <w:rFonts w:ascii="SimSun" w:eastAsia="SimSun" w:hAnsi="SimSun"/>
                <w:b/>
                <w:sz w:val="26"/>
                <w:szCs w:val="26"/>
                <w:lang w:eastAsia="zh-CN"/>
              </w:rPr>
            </w:pPr>
            <w:r w:rsidRPr="00D305D1">
              <w:rPr>
                <w:rFonts w:ascii="SimSun" w:eastAsia="SimSun" w:hAnsi="SimSun" w:cs="바탕" w:hint="eastAsia"/>
                <w:b/>
                <w:sz w:val="26"/>
                <w:szCs w:val="26"/>
                <w:lang w:eastAsia="zh-CN"/>
              </w:rPr>
              <w:t>最高人民法院</w:t>
            </w:r>
            <w:r w:rsidRPr="00D305D1">
              <w:rPr>
                <w:rFonts w:ascii="SimSun" w:eastAsia="SimSun" w:hAnsi="SimSun" w:cs="새굴림" w:hint="eastAsia"/>
                <w:b/>
                <w:sz w:val="26"/>
                <w:szCs w:val="26"/>
                <w:lang w:eastAsia="zh-CN"/>
              </w:rPr>
              <w:t>关于审理涉及农村集体土地行政案件</w:t>
            </w:r>
          </w:p>
          <w:p w:rsidR="00085D87" w:rsidRPr="00D305D1" w:rsidRDefault="00085D87" w:rsidP="001803C6">
            <w:pPr>
              <w:wordWrap/>
              <w:snapToGrid w:val="0"/>
              <w:spacing w:line="290" w:lineRule="atLeast"/>
              <w:jc w:val="center"/>
              <w:rPr>
                <w:rFonts w:ascii="SimSun" w:eastAsia="SimSun" w:hAnsi="SimSun"/>
                <w:b/>
                <w:sz w:val="26"/>
                <w:szCs w:val="26"/>
                <w:lang w:eastAsia="zh-CN"/>
              </w:rPr>
            </w:pPr>
            <w:r w:rsidRPr="00D305D1">
              <w:rPr>
                <w:rFonts w:ascii="SimSun" w:eastAsia="SimSun" w:hAnsi="SimSun" w:cs="바탕" w:hint="eastAsia"/>
                <w:b/>
                <w:sz w:val="26"/>
                <w:szCs w:val="26"/>
                <w:lang w:eastAsia="zh-CN"/>
              </w:rPr>
              <w:t>若干</w:t>
            </w:r>
            <w:r w:rsidRPr="00D305D1">
              <w:rPr>
                <w:rFonts w:ascii="SimSun" w:eastAsia="SimSun" w:hAnsi="SimSun" w:cs="새굴림" w:hint="eastAsia"/>
                <w:b/>
                <w:sz w:val="26"/>
                <w:szCs w:val="26"/>
                <w:lang w:eastAsia="zh-CN"/>
              </w:rPr>
              <w:t>问题的规定</w:t>
            </w:r>
          </w:p>
          <w:p w:rsidR="00085D87" w:rsidRPr="00D305D1" w:rsidRDefault="00085D87" w:rsidP="00D305D1">
            <w:pPr>
              <w:wordWrap/>
              <w:snapToGrid w:val="0"/>
              <w:spacing w:line="290" w:lineRule="atLeast"/>
              <w:jc w:val="center"/>
              <w:rPr>
                <w:rFonts w:ascii="SimSun" w:hAnsi="SimSun" w:hint="eastAsia"/>
                <w:sz w:val="21"/>
                <w:szCs w:val="21"/>
                <w:lang w:eastAsia="zh-CN"/>
              </w:rPr>
            </w:pPr>
            <w:r w:rsidRPr="007D29DD">
              <w:rPr>
                <w:rFonts w:ascii="SimSun" w:eastAsia="SimSun" w:hAnsi="SimSun" w:hint="eastAsia"/>
                <w:sz w:val="21"/>
                <w:szCs w:val="21"/>
                <w:lang w:eastAsia="zh-CN"/>
              </w:rPr>
              <w:t>（2011</w:t>
            </w:r>
            <w:r w:rsidRPr="007D29DD">
              <w:rPr>
                <w:rFonts w:ascii="SimSun" w:eastAsia="SimSun" w:hAnsi="SimSun" w:cs="바탕" w:hint="eastAsia"/>
                <w:sz w:val="21"/>
                <w:szCs w:val="21"/>
                <w:lang w:eastAsia="zh-CN"/>
              </w:rPr>
              <w:t>年</w:t>
            </w:r>
            <w:r w:rsidRPr="007D29DD">
              <w:rPr>
                <w:rFonts w:ascii="SimSun" w:eastAsia="SimSun" w:hAnsi="SimSun" w:hint="eastAsia"/>
                <w:sz w:val="21"/>
                <w:szCs w:val="21"/>
                <w:lang w:eastAsia="zh-CN"/>
              </w:rPr>
              <w:t>5</w:t>
            </w:r>
            <w:r w:rsidRPr="007D29DD">
              <w:rPr>
                <w:rFonts w:ascii="SimSun" w:eastAsia="SimSun" w:hAnsi="SimSun" w:cs="바탕" w:hint="eastAsia"/>
                <w:sz w:val="21"/>
                <w:szCs w:val="21"/>
                <w:lang w:eastAsia="zh-CN"/>
              </w:rPr>
              <w:t>月</w:t>
            </w:r>
            <w:r w:rsidRPr="007D29DD">
              <w:rPr>
                <w:rFonts w:ascii="SimSun" w:eastAsia="SimSun" w:hAnsi="SimSun" w:hint="eastAsia"/>
                <w:sz w:val="21"/>
                <w:szCs w:val="21"/>
                <w:lang w:eastAsia="zh-CN"/>
              </w:rPr>
              <w:t>9</w:t>
            </w:r>
            <w:r w:rsidRPr="007D29DD">
              <w:rPr>
                <w:rFonts w:ascii="SimSun" w:eastAsia="SimSun" w:hAnsi="SimSun" w:cs="바탕" w:hint="eastAsia"/>
                <w:sz w:val="21"/>
                <w:szCs w:val="21"/>
                <w:lang w:eastAsia="zh-CN"/>
              </w:rPr>
              <w:t>日最高人民法院</w:t>
            </w:r>
            <w:r w:rsidRPr="007D29DD">
              <w:rPr>
                <w:rFonts w:ascii="SimSun" w:eastAsia="SimSun" w:hAnsi="SimSun" w:cs="새굴림" w:hint="eastAsia"/>
                <w:sz w:val="21"/>
                <w:szCs w:val="21"/>
                <w:lang w:eastAsia="zh-CN"/>
              </w:rPr>
              <w:t>审判委员会第</w:t>
            </w:r>
            <w:r w:rsidRPr="007D29DD">
              <w:rPr>
                <w:rFonts w:ascii="SimSun" w:eastAsia="SimSun" w:hAnsi="SimSun" w:hint="eastAsia"/>
                <w:sz w:val="21"/>
                <w:szCs w:val="21"/>
                <w:lang w:eastAsia="zh-CN"/>
              </w:rPr>
              <w:t>1522</w:t>
            </w:r>
            <w:r w:rsidRPr="007D29DD">
              <w:rPr>
                <w:rFonts w:ascii="SimSun" w:eastAsia="SimSun" w:hAnsi="SimSun" w:cs="바탕" w:hint="eastAsia"/>
                <w:sz w:val="21"/>
                <w:szCs w:val="21"/>
                <w:lang w:eastAsia="zh-CN"/>
              </w:rPr>
              <w:t>次</w:t>
            </w:r>
            <w:r w:rsidRPr="007D29DD">
              <w:rPr>
                <w:rFonts w:ascii="SimSun" w:eastAsia="SimSun" w:hAnsi="SimSun" w:cs="새굴림" w:hint="eastAsia"/>
                <w:sz w:val="21"/>
                <w:szCs w:val="21"/>
                <w:lang w:eastAsia="zh-CN"/>
              </w:rPr>
              <w:t>会议通过</w:t>
            </w:r>
            <w:r w:rsidRPr="007D29DD">
              <w:rPr>
                <w:rFonts w:ascii="SimSun" w:eastAsia="SimSun" w:hAnsi="SimSun" w:cs="맑은 고딕" w:hint="eastAsia"/>
                <w:sz w:val="21"/>
                <w:szCs w:val="21"/>
                <w:lang w:eastAsia="zh-CN"/>
              </w:rPr>
              <w:t>）</w:t>
            </w:r>
          </w:p>
          <w:p w:rsidR="00085D87" w:rsidRPr="007D29DD" w:rsidRDefault="00085D87" w:rsidP="001803C6">
            <w:pPr>
              <w:wordWrap/>
              <w:snapToGrid w:val="0"/>
              <w:spacing w:line="290" w:lineRule="atLeast"/>
              <w:jc w:val="center"/>
              <w:rPr>
                <w:rFonts w:ascii="SimSun" w:eastAsia="SimSun" w:hAnsi="SimSun"/>
                <w:sz w:val="21"/>
                <w:szCs w:val="21"/>
                <w:lang w:eastAsia="zh-CN"/>
              </w:rPr>
            </w:pPr>
            <w:r w:rsidRPr="007D29DD">
              <w:rPr>
                <w:rFonts w:ascii="SimSun" w:eastAsia="SimSun" w:hAnsi="SimSun" w:cs="바탕" w:hint="eastAsia"/>
                <w:sz w:val="21"/>
                <w:szCs w:val="21"/>
                <w:lang w:eastAsia="zh-CN"/>
              </w:rPr>
              <w:t>法</w:t>
            </w:r>
            <w:r w:rsidRPr="007D29DD">
              <w:rPr>
                <w:rFonts w:ascii="SimSun" w:eastAsia="SimSun" w:hAnsi="SimSun" w:cs="새굴림" w:hint="eastAsia"/>
                <w:sz w:val="21"/>
                <w:szCs w:val="21"/>
                <w:lang w:eastAsia="zh-CN"/>
              </w:rPr>
              <w:t>释</w:t>
            </w:r>
            <w:r w:rsidRPr="007D29DD">
              <w:rPr>
                <w:rFonts w:ascii="SimSun" w:eastAsia="SimSun" w:hAnsi="SimSun" w:cs="맑은 고딕" w:hint="eastAsia"/>
                <w:sz w:val="21"/>
                <w:szCs w:val="21"/>
                <w:lang w:eastAsia="zh-CN"/>
              </w:rPr>
              <w:t>〔</w:t>
            </w:r>
            <w:r w:rsidRPr="007D29DD">
              <w:rPr>
                <w:rFonts w:ascii="SimSun" w:eastAsia="SimSun" w:hAnsi="SimSun" w:hint="eastAsia"/>
                <w:sz w:val="21"/>
                <w:szCs w:val="21"/>
                <w:lang w:eastAsia="zh-CN"/>
              </w:rPr>
              <w:t>2011〕20</w:t>
            </w:r>
            <w:r w:rsidRPr="007D29DD">
              <w:rPr>
                <w:rFonts w:ascii="SimSun" w:eastAsia="SimSun" w:hAnsi="SimSun" w:cs="새굴림" w:hint="eastAsia"/>
                <w:sz w:val="21"/>
                <w:szCs w:val="21"/>
                <w:lang w:eastAsia="zh-CN"/>
              </w:rPr>
              <w:t>号</w:t>
            </w:r>
          </w:p>
          <w:p w:rsidR="00085D87" w:rsidRPr="007D29DD" w:rsidRDefault="00085D87" w:rsidP="001803C6">
            <w:pPr>
              <w:wordWrap/>
              <w:snapToGrid w:val="0"/>
              <w:spacing w:line="290" w:lineRule="atLeast"/>
              <w:rPr>
                <w:rFonts w:ascii="SimSun" w:eastAsia="SimSun" w:hAnsi="SimSun"/>
                <w:sz w:val="21"/>
                <w:szCs w:val="21"/>
                <w:lang w:eastAsia="zh-CN"/>
              </w:rPr>
            </w:pPr>
          </w:p>
          <w:p w:rsidR="00085D87" w:rsidRPr="007D29DD" w:rsidRDefault="00085D87" w:rsidP="001803C6">
            <w:pPr>
              <w:wordWrap/>
              <w:snapToGrid w:val="0"/>
              <w:spacing w:line="290" w:lineRule="atLeast"/>
              <w:rPr>
                <w:rFonts w:ascii="SimSun" w:eastAsia="SimSun" w:hAnsi="SimSun"/>
                <w:sz w:val="21"/>
                <w:szCs w:val="21"/>
                <w:lang w:eastAsia="zh-CN"/>
              </w:rPr>
            </w:pPr>
          </w:p>
          <w:p w:rsidR="00085D87" w:rsidRPr="007D29DD" w:rsidRDefault="00085D87" w:rsidP="001803C6">
            <w:pPr>
              <w:wordWrap/>
              <w:snapToGrid w:val="0"/>
              <w:spacing w:line="290" w:lineRule="atLeast"/>
              <w:jc w:val="center"/>
              <w:rPr>
                <w:rFonts w:ascii="SimSun" w:eastAsia="SimSun" w:hAnsi="SimSun"/>
                <w:sz w:val="21"/>
                <w:szCs w:val="21"/>
                <w:lang w:eastAsia="zh-CN"/>
              </w:rPr>
            </w:pPr>
            <w:r w:rsidRPr="007D29DD">
              <w:rPr>
                <w:rFonts w:ascii="SimSun" w:eastAsia="SimSun" w:hAnsi="SimSun" w:cs="바탕" w:hint="eastAsia"/>
                <w:sz w:val="21"/>
                <w:szCs w:val="21"/>
                <w:lang w:eastAsia="zh-CN"/>
              </w:rPr>
              <w:t>中</w:t>
            </w:r>
            <w:r w:rsidRPr="007D29DD">
              <w:rPr>
                <w:rFonts w:ascii="SimSun" w:eastAsia="SimSun" w:hAnsi="SimSun" w:cs="새굴림" w:hint="eastAsia"/>
                <w:sz w:val="21"/>
                <w:szCs w:val="21"/>
                <w:lang w:eastAsia="zh-CN"/>
              </w:rPr>
              <w:t>华人民共和国最高人民法院公告</w:t>
            </w:r>
          </w:p>
          <w:p w:rsidR="00085D87" w:rsidRPr="007D29DD" w:rsidRDefault="00085D87" w:rsidP="001803C6">
            <w:pPr>
              <w:wordWrap/>
              <w:snapToGrid w:val="0"/>
              <w:spacing w:line="290" w:lineRule="atLeast"/>
              <w:rPr>
                <w:rFonts w:ascii="SimSun" w:eastAsia="SimSun" w:hAnsi="SimSun"/>
                <w:sz w:val="21"/>
                <w:szCs w:val="21"/>
                <w:lang w:eastAsia="zh-CN"/>
              </w:rPr>
            </w:pPr>
            <w:r w:rsidRPr="007D29DD">
              <w:rPr>
                <w:rFonts w:ascii="SimSun" w:eastAsia="SimSun" w:hAnsi="SimSun"/>
                <w:sz w:val="21"/>
                <w:szCs w:val="21"/>
                <w:lang w:eastAsia="zh-CN"/>
              </w:rPr>
              <w:t xml:space="preserve"> </w:t>
            </w:r>
          </w:p>
          <w:p w:rsidR="00085D87" w:rsidRPr="007D29DD" w:rsidRDefault="00085D87" w:rsidP="001803C6">
            <w:pPr>
              <w:wordWrap/>
              <w:snapToGrid w:val="0"/>
              <w:spacing w:line="290" w:lineRule="atLeast"/>
              <w:ind w:firstLineChars="200" w:firstLine="420"/>
              <w:rPr>
                <w:rFonts w:ascii="SimSun" w:eastAsia="SimSun" w:hAnsi="SimSun"/>
                <w:sz w:val="21"/>
                <w:szCs w:val="21"/>
                <w:lang w:eastAsia="zh-CN"/>
              </w:rPr>
            </w:pPr>
            <w:r w:rsidRPr="007D29DD">
              <w:rPr>
                <w:rFonts w:ascii="SimSun" w:eastAsia="SimSun" w:hAnsi="SimSun" w:hint="eastAsia"/>
                <w:sz w:val="21"/>
                <w:szCs w:val="21"/>
                <w:lang w:eastAsia="zh-CN"/>
              </w:rPr>
              <w:t>《</w:t>
            </w:r>
            <w:r w:rsidRPr="007D29DD">
              <w:rPr>
                <w:rFonts w:ascii="SimSun" w:eastAsia="SimSun" w:hAnsi="SimSun" w:cs="바탕" w:hint="eastAsia"/>
                <w:sz w:val="21"/>
                <w:szCs w:val="21"/>
                <w:lang w:eastAsia="zh-CN"/>
              </w:rPr>
              <w:t>最高人民法院</w:t>
            </w:r>
            <w:r w:rsidRPr="007D29DD">
              <w:rPr>
                <w:rFonts w:ascii="SimSun" w:eastAsia="SimSun" w:hAnsi="SimSun" w:cs="새굴림" w:hint="eastAsia"/>
                <w:sz w:val="21"/>
                <w:szCs w:val="21"/>
                <w:lang w:eastAsia="zh-CN"/>
              </w:rPr>
              <w:t>关于审理涉及农村集体土地行政案件若干问题的规定</w:t>
            </w:r>
            <w:r w:rsidRPr="007D29DD">
              <w:rPr>
                <w:rFonts w:ascii="SimSun" w:eastAsia="SimSun" w:hAnsi="SimSun" w:cs="맑은 고딕" w:hint="eastAsia"/>
                <w:sz w:val="21"/>
                <w:szCs w:val="21"/>
                <w:lang w:eastAsia="zh-CN"/>
              </w:rPr>
              <w:t>》</w:t>
            </w:r>
            <w:r w:rsidRPr="007D29DD">
              <w:rPr>
                <w:rFonts w:ascii="SimSun" w:eastAsia="SimSun" w:hAnsi="SimSun" w:cs="바탕" w:hint="eastAsia"/>
                <w:sz w:val="21"/>
                <w:szCs w:val="21"/>
                <w:lang w:eastAsia="zh-CN"/>
              </w:rPr>
              <w:t>已于</w:t>
            </w:r>
            <w:r w:rsidRPr="007D29DD">
              <w:rPr>
                <w:rFonts w:ascii="SimSun" w:eastAsia="SimSun" w:hAnsi="SimSun" w:hint="eastAsia"/>
                <w:sz w:val="21"/>
                <w:szCs w:val="21"/>
                <w:lang w:eastAsia="zh-CN"/>
              </w:rPr>
              <w:t>2011</w:t>
            </w:r>
            <w:r w:rsidRPr="007D29DD">
              <w:rPr>
                <w:rFonts w:ascii="SimSun" w:eastAsia="SimSun" w:hAnsi="SimSun" w:cs="바탕" w:hint="eastAsia"/>
                <w:sz w:val="21"/>
                <w:szCs w:val="21"/>
                <w:lang w:eastAsia="zh-CN"/>
              </w:rPr>
              <w:t>年</w:t>
            </w:r>
            <w:r w:rsidRPr="007D29DD">
              <w:rPr>
                <w:rFonts w:ascii="SimSun" w:eastAsia="SimSun" w:hAnsi="SimSun" w:hint="eastAsia"/>
                <w:sz w:val="21"/>
                <w:szCs w:val="21"/>
                <w:lang w:eastAsia="zh-CN"/>
              </w:rPr>
              <w:t>5</w:t>
            </w:r>
            <w:r w:rsidRPr="007D29DD">
              <w:rPr>
                <w:rFonts w:ascii="SimSun" w:eastAsia="SimSun" w:hAnsi="SimSun" w:cs="바탕" w:hint="eastAsia"/>
                <w:sz w:val="21"/>
                <w:szCs w:val="21"/>
                <w:lang w:eastAsia="zh-CN"/>
              </w:rPr>
              <w:t>月</w:t>
            </w:r>
            <w:r w:rsidRPr="007D29DD">
              <w:rPr>
                <w:rFonts w:ascii="SimSun" w:eastAsia="SimSun" w:hAnsi="SimSun" w:hint="eastAsia"/>
                <w:sz w:val="21"/>
                <w:szCs w:val="21"/>
                <w:lang w:eastAsia="zh-CN"/>
              </w:rPr>
              <w:t>9</w:t>
            </w:r>
            <w:r w:rsidRPr="007D29DD">
              <w:rPr>
                <w:rFonts w:ascii="SimSun" w:eastAsia="SimSun" w:hAnsi="SimSun" w:cs="바탕" w:hint="eastAsia"/>
                <w:sz w:val="21"/>
                <w:szCs w:val="21"/>
                <w:lang w:eastAsia="zh-CN"/>
              </w:rPr>
              <w:t>日由最高人民法院</w:t>
            </w:r>
            <w:r w:rsidRPr="007D29DD">
              <w:rPr>
                <w:rFonts w:ascii="SimSun" w:eastAsia="SimSun" w:hAnsi="SimSun" w:cs="새굴림" w:hint="eastAsia"/>
                <w:sz w:val="21"/>
                <w:szCs w:val="21"/>
                <w:lang w:eastAsia="zh-CN"/>
              </w:rPr>
              <w:t>审判委员会第</w:t>
            </w:r>
            <w:r w:rsidRPr="007D29DD">
              <w:rPr>
                <w:rFonts w:ascii="SimSun" w:eastAsia="SimSun" w:hAnsi="SimSun" w:hint="eastAsia"/>
                <w:sz w:val="21"/>
                <w:szCs w:val="21"/>
                <w:lang w:eastAsia="zh-CN"/>
              </w:rPr>
              <w:t>1522</w:t>
            </w:r>
            <w:r w:rsidRPr="007D29DD">
              <w:rPr>
                <w:rFonts w:ascii="SimSun" w:eastAsia="SimSun" w:hAnsi="SimSun" w:cs="바탕" w:hint="eastAsia"/>
                <w:sz w:val="21"/>
                <w:szCs w:val="21"/>
                <w:lang w:eastAsia="zh-CN"/>
              </w:rPr>
              <w:t>次</w:t>
            </w:r>
            <w:r w:rsidRPr="007D29DD">
              <w:rPr>
                <w:rFonts w:ascii="SimSun" w:eastAsia="SimSun" w:hAnsi="SimSun" w:cs="새굴림" w:hint="eastAsia"/>
                <w:sz w:val="21"/>
                <w:szCs w:val="21"/>
                <w:lang w:eastAsia="zh-CN"/>
              </w:rPr>
              <w:t>会议通过</w:t>
            </w:r>
            <w:r w:rsidRPr="007D29DD">
              <w:rPr>
                <w:rFonts w:ascii="SimSun" w:eastAsia="SimSun" w:hAnsi="SimSun" w:cs="맑은 고딕" w:hint="eastAsia"/>
                <w:sz w:val="21"/>
                <w:szCs w:val="21"/>
                <w:lang w:eastAsia="zh-CN"/>
              </w:rPr>
              <w:t>，</w:t>
            </w:r>
            <w:r w:rsidRPr="007D29DD">
              <w:rPr>
                <w:rFonts w:ascii="SimSun" w:eastAsia="SimSun" w:hAnsi="SimSun" w:cs="새굴림" w:hint="eastAsia"/>
                <w:sz w:val="21"/>
                <w:szCs w:val="21"/>
                <w:lang w:eastAsia="zh-CN"/>
              </w:rPr>
              <w:t>现予公布</w:t>
            </w:r>
            <w:r w:rsidRPr="007D29DD">
              <w:rPr>
                <w:rFonts w:ascii="SimSun" w:eastAsia="SimSun" w:hAnsi="SimSun" w:cs="맑은 고딕" w:hint="eastAsia"/>
                <w:sz w:val="21"/>
                <w:szCs w:val="21"/>
                <w:lang w:eastAsia="zh-CN"/>
              </w:rPr>
              <w:t>，</w:t>
            </w:r>
            <w:r w:rsidRPr="007D29DD">
              <w:rPr>
                <w:rFonts w:ascii="SimSun" w:eastAsia="SimSun" w:hAnsi="SimSun" w:cs="바탕" w:hint="eastAsia"/>
                <w:sz w:val="21"/>
                <w:szCs w:val="21"/>
                <w:lang w:eastAsia="zh-CN"/>
              </w:rPr>
              <w:t>自</w:t>
            </w:r>
            <w:r w:rsidRPr="007D29DD">
              <w:rPr>
                <w:rFonts w:ascii="SimSun" w:eastAsia="SimSun" w:hAnsi="SimSun" w:hint="eastAsia"/>
                <w:sz w:val="21"/>
                <w:szCs w:val="21"/>
                <w:lang w:eastAsia="zh-CN"/>
              </w:rPr>
              <w:t>2011</w:t>
            </w:r>
            <w:r w:rsidRPr="007D29DD">
              <w:rPr>
                <w:rFonts w:ascii="SimSun" w:eastAsia="SimSun" w:hAnsi="SimSun" w:cs="바탕" w:hint="eastAsia"/>
                <w:sz w:val="21"/>
                <w:szCs w:val="21"/>
                <w:lang w:eastAsia="zh-CN"/>
              </w:rPr>
              <w:t>年</w:t>
            </w:r>
            <w:r w:rsidRPr="007D29DD">
              <w:rPr>
                <w:rFonts w:ascii="SimSun" w:eastAsia="SimSun" w:hAnsi="SimSun" w:hint="eastAsia"/>
                <w:sz w:val="21"/>
                <w:szCs w:val="21"/>
                <w:lang w:eastAsia="zh-CN"/>
              </w:rPr>
              <w:t>9</w:t>
            </w:r>
            <w:r w:rsidRPr="007D29DD">
              <w:rPr>
                <w:rFonts w:ascii="SimSun" w:eastAsia="SimSun" w:hAnsi="SimSun" w:cs="바탕" w:hint="eastAsia"/>
                <w:sz w:val="21"/>
                <w:szCs w:val="21"/>
                <w:lang w:eastAsia="zh-CN"/>
              </w:rPr>
              <w:t>月</w:t>
            </w:r>
            <w:r w:rsidRPr="007D29DD">
              <w:rPr>
                <w:rFonts w:ascii="SimSun" w:eastAsia="SimSun" w:hAnsi="SimSun" w:hint="eastAsia"/>
                <w:sz w:val="21"/>
                <w:szCs w:val="21"/>
                <w:lang w:eastAsia="zh-CN"/>
              </w:rPr>
              <w:t>5</w:t>
            </w:r>
            <w:r w:rsidRPr="007D29DD">
              <w:rPr>
                <w:rFonts w:ascii="SimSun" w:eastAsia="SimSun" w:hAnsi="SimSun" w:cs="바탕" w:hint="eastAsia"/>
                <w:sz w:val="21"/>
                <w:szCs w:val="21"/>
                <w:lang w:eastAsia="zh-CN"/>
              </w:rPr>
              <w:t>日起施行</w:t>
            </w:r>
            <w:r w:rsidRPr="007D29DD">
              <w:rPr>
                <w:rFonts w:ascii="SimSun" w:eastAsia="SimSun" w:hAnsi="SimSun" w:cs="맑은 고딕" w:hint="eastAsia"/>
                <w:sz w:val="21"/>
                <w:szCs w:val="21"/>
                <w:lang w:eastAsia="zh-CN"/>
              </w:rPr>
              <w:t>。</w:t>
            </w:r>
          </w:p>
          <w:p w:rsidR="00085D87" w:rsidRPr="007D29DD" w:rsidRDefault="00085D87" w:rsidP="00D305D1">
            <w:pPr>
              <w:wordWrap/>
              <w:snapToGrid w:val="0"/>
              <w:spacing w:line="290" w:lineRule="atLeast"/>
              <w:jc w:val="right"/>
              <w:rPr>
                <w:rFonts w:ascii="SimSun" w:eastAsia="SimSun" w:hAnsi="SimSun"/>
                <w:sz w:val="21"/>
                <w:szCs w:val="21"/>
                <w:lang w:eastAsia="zh-CN"/>
              </w:rPr>
            </w:pPr>
            <w:r w:rsidRPr="007D29DD">
              <w:rPr>
                <w:rFonts w:ascii="SimSun" w:eastAsia="SimSun" w:hAnsi="SimSun" w:hint="eastAsia"/>
                <w:sz w:val="21"/>
                <w:szCs w:val="21"/>
                <w:lang w:eastAsia="zh-CN"/>
              </w:rPr>
              <w:t xml:space="preserve">                                                   </w:t>
            </w:r>
            <w:r w:rsidRPr="007D29DD">
              <w:rPr>
                <w:rFonts w:ascii="SimSun" w:eastAsia="SimSun" w:hAnsi="SimSun" w:cs="바탕" w:hint="eastAsia"/>
                <w:sz w:val="21"/>
                <w:szCs w:val="21"/>
                <w:lang w:eastAsia="zh-CN"/>
              </w:rPr>
              <w:t>二</w:t>
            </w:r>
            <w:r w:rsidRPr="007D29DD">
              <w:rPr>
                <w:rFonts w:ascii="SimSun" w:eastAsia="SimSun" w:hAnsi="SimSun" w:cs="맑은 고딕" w:hint="eastAsia"/>
                <w:sz w:val="21"/>
                <w:szCs w:val="21"/>
                <w:lang w:eastAsia="zh-CN"/>
              </w:rPr>
              <w:t>○</w:t>
            </w:r>
            <w:r w:rsidRPr="007D29DD">
              <w:rPr>
                <w:rFonts w:ascii="SimSun" w:eastAsia="SimSun" w:hAnsi="SimSun" w:cs="바탕" w:hint="eastAsia"/>
                <w:sz w:val="21"/>
                <w:szCs w:val="21"/>
                <w:lang w:eastAsia="zh-CN"/>
              </w:rPr>
              <w:t>一一年八月七日</w:t>
            </w:r>
            <w:r w:rsidRPr="007D29DD">
              <w:rPr>
                <w:rFonts w:ascii="SimSun" w:eastAsia="SimSun" w:hAnsi="SimSun" w:hint="eastAsia"/>
                <w:sz w:val="21"/>
                <w:szCs w:val="21"/>
                <w:lang w:eastAsia="zh-CN"/>
              </w:rPr>
              <w:t xml:space="preserve"> </w:t>
            </w:r>
          </w:p>
          <w:p w:rsidR="00085D87" w:rsidRPr="007D29DD" w:rsidRDefault="00085D87" w:rsidP="001803C6">
            <w:pPr>
              <w:wordWrap/>
              <w:snapToGrid w:val="0"/>
              <w:spacing w:line="290" w:lineRule="atLeast"/>
              <w:rPr>
                <w:rFonts w:ascii="SimSun" w:eastAsia="SimSun" w:hAnsi="SimSun"/>
                <w:sz w:val="21"/>
                <w:szCs w:val="21"/>
                <w:lang w:eastAsia="zh-CN"/>
              </w:rPr>
            </w:pPr>
          </w:p>
          <w:p w:rsidR="00085D87" w:rsidRPr="00D305D1" w:rsidRDefault="00085D87" w:rsidP="00D305D1">
            <w:pPr>
              <w:wordWrap/>
              <w:snapToGrid w:val="0"/>
              <w:spacing w:line="290" w:lineRule="atLeast"/>
              <w:ind w:firstLineChars="200" w:firstLine="420"/>
              <w:rPr>
                <w:rFonts w:ascii="SimSun" w:hAnsi="SimSun" w:hint="eastAsia"/>
                <w:sz w:val="21"/>
                <w:szCs w:val="21"/>
                <w:lang w:eastAsia="zh-CN"/>
              </w:rPr>
            </w:pPr>
            <w:r w:rsidRPr="007D29DD">
              <w:rPr>
                <w:rFonts w:ascii="SimSun" w:eastAsia="SimSun" w:hAnsi="SimSun" w:cs="새굴림" w:hint="eastAsia"/>
                <w:sz w:val="21"/>
                <w:szCs w:val="21"/>
                <w:lang w:eastAsia="zh-CN"/>
              </w:rPr>
              <w:t>为正确审理涉及农村集体土地的行政案件</w:t>
            </w:r>
            <w:r w:rsidRPr="007D29DD">
              <w:rPr>
                <w:rFonts w:ascii="SimSun" w:eastAsia="SimSun" w:hAnsi="SimSun" w:cs="맑은 고딕" w:hint="eastAsia"/>
                <w:sz w:val="21"/>
                <w:szCs w:val="21"/>
                <w:lang w:eastAsia="zh-CN"/>
              </w:rPr>
              <w:t>，</w:t>
            </w:r>
            <w:r w:rsidRPr="007D29DD">
              <w:rPr>
                <w:rFonts w:ascii="SimSun" w:eastAsia="SimSun" w:hAnsi="SimSun" w:cs="바탕" w:hint="eastAsia"/>
                <w:sz w:val="21"/>
                <w:szCs w:val="21"/>
                <w:lang w:eastAsia="zh-CN"/>
              </w:rPr>
              <w:t>根据</w:t>
            </w:r>
            <w:r w:rsidRPr="007D29DD">
              <w:rPr>
                <w:rFonts w:ascii="SimSun" w:eastAsia="SimSun" w:hAnsi="SimSun" w:cs="맑은 고딕" w:hint="eastAsia"/>
                <w:sz w:val="21"/>
                <w:szCs w:val="21"/>
                <w:lang w:eastAsia="zh-CN"/>
              </w:rPr>
              <w:t>《</w:t>
            </w:r>
            <w:r w:rsidRPr="007D29DD">
              <w:rPr>
                <w:rFonts w:ascii="SimSun" w:eastAsia="SimSun" w:hAnsi="SimSun" w:cs="바탕" w:hint="eastAsia"/>
                <w:sz w:val="21"/>
                <w:szCs w:val="21"/>
                <w:lang w:eastAsia="zh-CN"/>
              </w:rPr>
              <w:t>中</w:t>
            </w:r>
            <w:r w:rsidRPr="007D29DD">
              <w:rPr>
                <w:rFonts w:ascii="SimSun" w:eastAsia="SimSun" w:hAnsi="SimSun" w:cs="새굴림" w:hint="eastAsia"/>
                <w:sz w:val="21"/>
                <w:szCs w:val="21"/>
                <w:lang w:eastAsia="zh-CN"/>
              </w:rPr>
              <w:t>华人民共和国物权法</w:t>
            </w:r>
            <w:r w:rsidRPr="007D29DD">
              <w:rPr>
                <w:rFonts w:ascii="SimSun" w:eastAsia="SimSun" w:hAnsi="SimSun" w:cs="맑은 고딕" w:hint="eastAsia"/>
                <w:sz w:val="21"/>
                <w:szCs w:val="21"/>
                <w:lang w:eastAsia="zh-CN"/>
              </w:rPr>
              <w:t>》、《</w:t>
            </w:r>
            <w:r w:rsidRPr="007D29DD">
              <w:rPr>
                <w:rFonts w:ascii="SimSun" w:eastAsia="SimSun" w:hAnsi="SimSun" w:cs="바탕" w:hint="eastAsia"/>
                <w:sz w:val="21"/>
                <w:szCs w:val="21"/>
                <w:lang w:eastAsia="zh-CN"/>
              </w:rPr>
              <w:t>中</w:t>
            </w:r>
            <w:r w:rsidRPr="007D29DD">
              <w:rPr>
                <w:rFonts w:ascii="SimSun" w:eastAsia="SimSun" w:hAnsi="SimSun" w:cs="새굴림" w:hint="eastAsia"/>
                <w:sz w:val="21"/>
                <w:szCs w:val="21"/>
                <w:lang w:eastAsia="zh-CN"/>
              </w:rPr>
              <w:t>华人民共和国土地管理法</w:t>
            </w:r>
            <w:r w:rsidRPr="007D29DD">
              <w:rPr>
                <w:rFonts w:ascii="SimSun" w:eastAsia="SimSun" w:hAnsi="SimSun" w:cs="맑은 고딕" w:hint="eastAsia"/>
                <w:sz w:val="21"/>
                <w:szCs w:val="21"/>
                <w:lang w:eastAsia="zh-CN"/>
              </w:rPr>
              <w:t>》</w:t>
            </w:r>
            <w:r w:rsidRPr="007D29DD">
              <w:rPr>
                <w:rFonts w:ascii="SimSun" w:eastAsia="SimSun" w:hAnsi="SimSun" w:cs="바탕" w:hint="eastAsia"/>
                <w:sz w:val="21"/>
                <w:szCs w:val="21"/>
                <w:lang w:eastAsia="zh-CN"/>
              </w:rPr>
              <w:t>和</w:t>
            </w:r>
            <w:r w:rsidRPr="007D29DD">
              <w:rPr>
                <w:rFonts w:ascii="SimSun" w:eastAsia="SimSun" w:hAnsi="SimSun" w:cs="맑은 고딕" w:hint="eastAsia"/>
                <w:sz w:val="21"/>
                <w:szCs w:val="21"/>
                <w:lang w:eastAsia="zh-CN"/>
              </w:rPr>
              <w:t>《</w:t>
            </w:r>
            <w:r w:rsidRPr="007D29DD">
              <w:rPr>
                <w:rFonts w:ascii="SimSun" w:eastAsia="SimSun" w:hAnsi="SimSun" w:cs="바탕" w:hint="eastAsia"/>
                <w:sz w:val="21"/>
                <w:szCs w:val="21"/>
                <w:lang w:eastAsia="zh-CN"/>
              </w:rPr>
              <w:t>中</w:t>
            </w:r>
            <w:r w:rsidRPr="007D29DD">
              <w:rPr>
                <w:rFonts w:ascii="SimSun" w:eastAsia="SimSun" w:hAnsi="SimSun" w:cs="새굴림" w:hint="eastAsia"/>
                <w:sz w:val="21"/>
                <w:szCs w:val="21"/>
                <w:lang w:eastAsia="zh-CN"/>
              </w:rPr>
              <w:t>华人民共和国行政诉讼法</w:t>
            </w:r>
            <w:r w:rsidRPr="007D29DD">
              <w:rPr>
                <w:rFonts w:ascii="SimSun" w:eastAsia="SimSun" w:hAnsi="SimSun" w:cs="맑은 고딕" w:hint="eastAsia"/>
                <w:sz w:val="21"/>
                <w:szCs w:val="21"/>
                <w:lang w:eastAsia="zh-CN"/>
              </w:rPr>
              <w:t>》</w:t>
            </w:r>
            <w:r w:rsidRPr="007D29DD">
              <w:rPr>
                <w:rFonts w:ascii="SimSun" w:eastAsia="SimSun" w:hAnsi="SimSun" w:cs="바탕" w:hint="eastAsia"/>
                <w:sz w:val="21"/>
                <w:szCs w:val="21"/>
                <w:lang w:eastAsia="zh-CN"/>
              </w:rPr>
              <w:t>等有</w:t>
            </w:r>
            <w:r w:rsidRPr="007D29DD">
              <w:rPr>
                <w:rFonts w:ascii="SimSun" w:eastAsia="SimSun" w:hAnsi="SimSun" w:cs="새굴림" w:hint="eastAsia"/>
                <w:sz w:val="21"/>
                <w:szCs w:val="21"/>
                <w:lang w:eastAsia="zh-CN"/>
              </w:rPr>
              <w:t>关法律规定</w:t>
            </w:r>
            <w:r w:rsidRPr="007D29DD">
              <w:rPr>
                <w:rFonts w:ascii="SimSun" w:eastAsia="SimSun" w:hAnsi="SimSun" w:cs="맑은 고딕" w:hint="eastAsia"/>
                <w:sz w:val="21"/>
                <w:szCs w:val="21"/>
                <w:lang w:eastAsia="zh-CN"/>
              </w:rPr>
              <w:t>，</w:t>
            </w:r>
            <w:r w:rsidRPr="007D29DD">
              <w:rPr>
                <w:rFonts w:ascii="SimSun" w:eastAsia="SimSun" w:hAnsi="SimSun" w:cs="새굴림" w:hint="eastAsia"/>
                <w:sz w:val="21"/>
                <w:szCs w:val="21"/>
                <w:lang w:eastAsia="zh-CN"/>
              </w:rPr>
              <w:t>结合行政审判实际</w:t>
            </w:r>
            <w:r w:rsidRPr="007D29DD">
              <w:rPr>
                <w:rFonts w:ascii="SimSun" w:eastAsia="SimSun" w:hAnsi="SimSun" w:cs="맑은 고딕" w:hint="eastAsia"/>
                <w:sz w:val="21"/>
                <w:szCs w:val="21"/>
                <w:lang w:eastAsia="zh-CN"/>
              </w:rPr>
              <w:t>，</w:t>
            </w:r>
            <w:r w:rsidRPr="007D29DD">
              <w:rPr>
                <w:rFonts w:ascii="SimSun" w:eastAsia="SimSun" w:hAnsi="SimSun" w:cs="바탕" w:hint="eastAsia"/>
                <w:sz w:val="21"/>
                <w:szCs w:val="21"/>
                <w:lang w:eastAsia="zh-CN"/>
              </w:rPr>
              <w:t>制定本</w:t>
            </w:r>
            <w:r w:rsidRPr="007D29DD">
              <w:rPr>
                <w:rFonts w:ascii="SimSun" w:eastAsia="SimSun" w:hAnsi="SimSun" w:cs="새굴림" w:hint="eastAsia"/>
                <w:sz w:val="21"/>
                <w:szCs w:val="21"/>
                <w:lang w:eastAsia="zh-CN"/>
              </w:rPr>
              <w:t>规定</w:t>
            </w:r>
            <w:r w:rsidRPr="007D29DD">
              <w:rPr>
                <w:rFonts w:ascii="SimSun" w:eastAsia="SimSun" w:hAnsi="SimSun" w:cs="맑은 고딕" w:hint="eastAsia"/>
                <w:sz w:val="21"/>
                <w:szCs w:val="21"/>
                <w:lang w:eastAsia="zh-CN"/>
              </w:rPr>
              <w:t>。</w:t>
            </w:r>
          </w:p>
          <w:p w:rsidR="00085D87" w:rsidRPr="00D305D1" w:rsidRDefault="00085D87" w:rsidP="00D305D1">
            <w:pPr>
              <w:wordWrap/>
              <w:snapToGrid w:val="0"/>
              <w:spacing w:line="290" w:lineRule="atLeast"/>
              <w:ind w:firstLineChars="200" w:firstLine="414"/>
              <w:rPr>
                <w:rFonts w:ascii="SimSun" w:eastAsia="SimSun" w:hAnsi="SimSun"/>
                <w:spacing w:val="-2"/>
                <w:sz w:val="21"/>
                <w:szCs w:val="21"/>
                <w:lang w:eastAsia="zh-CN"/>
              </w:rPr>
            </w:pPr>
            <w:r w:rsidRPr="00D305D1">
              <w:rPr>
                <w:rFonts w:ascii="SimSun" w:eastAsia="SimSun" w:hAnsi="SimSun" w:cs="바탕" w:hint="eastAsia"/>
                <w:b/>
                <w:spacing w:val="-2"/>
                <w:sz w:val="21"/>
                <w:szCs w:val="21"/>
                <w:lang w:eastAsia="zh-CN"/>
              </w:rPr>
              <w:t>第一</w:t>
            </w:r>
            <w:r w:rsidRPr="00D305D1">
              <w:rPr>
                <w:rFonts w:ascii="SimSun" w:eastAsia="SimSun" w:hAnsi="SimSun" w:cs="새굴림" w:hint="eastAsia"/>
                <w:b/>
                <w:spacing w:val="-2"/>
                <w:sz w:val="21"/>
                <w:szCs w:val="21"/>
                <w:lang w:eastAsia="zh-CN"/>
              </w:rPr>
              <w:t>条</w:t>
            </w:r>
            <w:r w:rsidRPr="00D305D1">
              <w:rPr>
                <w:rFonts w:ascii="SimSun" w:eastAsia="SimSun" w:hAnsi="SimSun" w:hint="eastAsia"/>
                <w:b/>
                <w:spacing w:val="-2"/>
                <w:sz w:val="21"/>
                <w:szCs w:val="21"/>
                <w:lang w:eastAsia="zh-CN"/>
              </w:rPr>
              <w:t xml:space="preserve"> </w:t>
            </w:r>
            <w:r w:rsidRPr="00D305D1">
              <w:rPr>
                <w:rFonts w:ascii="SimSun" w:eastAsia="SimSun" w:hAnsi="SimSun" w:cs="새굴림" w:hint="eastAsia"/>
                <w:spacing w:val="-2"/>
                <w:sz w:val="21"/>
                <w:szCs w:val="21"/>
                <w:lang w:eastAsia="zh-CN"/>
              </w:rPr>
              <w:t>农村集体土地的权利人或者利害关系人</w:t>
            </w:r>
            <w:r w:rsidRPr="00D305D1">
              <w:rPr>
                <w:rFonts w:ascii="SimSun" w:eastAsia="SimSun" w:hAnsi="SimSun" w:cs="맑은 고딕" w:hint="eastAsia"/>
                <w:spacing w:val="-2"/>
                <w:sz w:val="21"/>
                <w:szCs w:val="21"/>
                <w:lang w:eastAsia="zh-CN"/>
              </w:rPr>
              <w:t>（</w:t>
            </w:r>
            <w:r w:rsidRPr="00D305D1">
              <w:rPr>
                <w:rFonts w:ascii="SimSun" w:eastAsia="SimSun" w:hAnsi="SimSun" w:cs="바탕" w:hint="eastAsia"/>
                <w:spacing w:val="-2"/>
                <w:sz w:val="21"/>
                <w:szCs w:val="21"/>
                <w:lang w:eastAsia="zh-CN"/>
              </w:rPr>
              <w:t>以下</w:t>
            </w:r>
            <w:r w:rsidRPr="00D305D1">
              <w:rPr>
                <w:rFonts w:ascii="SimSun" w:eastAsia="SimSun" w:hAnsi="SimSun" w:cs="새굴림" w:hint="eastAsia"/>
                <w:spacing w:val="-2"/>
                <w:sz w:val="21"/>
                <w:szCs w:val="21"/>
                <w:lang w:eastAsia="zh-CN"/>
              </w:rPr>
              <w:t>简称土地权利人</w:t>
            </w:r>
            <w:r w:rsidRPr="00D305D1">
              <w:rPr>
                <w:rFonts w:ascii="SimSun" w:eastAsia="SimSun" w:hAnsi="SimSun" w:cs="맑은 고딕" w:hint="eastAsia"/>
                <w:spacing w:val="-2"/>
                <w:sz w:val="21"/>
                <w:szCs w:val="21"/>
                <w:lang w:eastAsia="zh-CN"/>
              </w:rPr>
              <w:t>）</w:t>
            </w:r>
            <w:r w:rsidRPr="00D305D1">
              <w:rPr>
                <w:rFonts w:ascii="SimSun" w:eastAsia="SimSun" w:hAnsi="SimSun" w:cs="새굴림" w:hint="eastAsia"/>
                <w:spacing w:val="-2"/>
                <w:sz w:val="21"/>
                <w:szCs w:val="21"/>
                <w:lang w:eastAsia="zh-CN"/>
              </w:rPr>
              <w:t>认为行政机关作出的涉及农村集体土地的行政行为侵犯其合法权益</w:t>
            </w:r>
            <w:r w:rsidRPr="00D305D1">
              <w:rPr>
                <w:rFonts w:ascii="SimSun" w:eastAsia="SimSun" w:hAnsi="SimSun" w:cs="맑은 고딕" w:hint="eastAsia"/>
                <w:spacing w:val="-2"/>
                <w:sz w:val="21"/>
                <w:szCs w:val="21"/>
                <w:lang w:eastAsia="zh-CN"/>
              </w:rPr>
              <w:t>，</w:t>
            </w:r>
            <w:r w:rsidRPr="00D305D1">
              <w:rPr>
                <w:rFonts w:ascii="SimSun" w:eastAsia="SimSun" w:hAnsi="SimSun" w:cs="바탕" w:hint="eastAsia"/>
                <w:spacing w:val="-2"/>
                <w:sz w:val="21"/>
                <w:szCs w:val="21"/>
                <w:lang w:eastAsia="zh-CN"/>
              </w:rPr>
              <w:t>提起</w:t>
            </w:r>
            <w:r w:rsidRPr="00D305D1">
              <w:rPr>
                <w:rFonts w:ascii="SimSun" w:eastAsia="SimSun" w:hAnsi="SimSun" w:cs="새굴림" w:hint="eastAsia"/>
                <w:spacing w:val="-2"/>
                <w:sz w:val="21"/>
                <w:szCs w:val="21"/>
                <w:lang w:eastAsia="zh-CN"/>
              </w:rPr>
              <w:t>诉讼的</w:t>
            </w:r>
            <w:r w:rsidRPr="00D305D1">
              <w:rPr>
                <w:rFonts w:ascii="SimSun" w:eastAsia="SimSun" w:hAnsi="SimSun" w:cs="맑은 고딕" w:hint="eastAsia"/>
                <w:spacing w:val="-2"/>
                <w:sz w:val="21"/>
                <w:szCs w:val="21"/>
                <w:lang w:eastAsia="zh-CN"/>
              </w:rPr>
              <w:t>，</w:t>
            </w:r>
            <w:r w:rsidRPr="00D305D1">
              <w:rPr>
                <w:rFonts w:ascii="SimSun" w:eastAsia="SimSun" w:hAnsi="SimSun" w:cs="새굴림" w:hint="eastAsia"/>
                <w:spacing w:val="-2"/>
                <w:sz w:val="21"/>
                <w:szCs w:val="21"/>
                <w:lang w:eastAsia="zh-CN"/>
              </w:rPr>
              <w:t>属于人民法院行政诉讼的受案范围</w:t>
            </w:r>
            <w:r w:rsidRPr="00D305D1">
              <w:rPr>
                <w:rFonts w:ascii="SimSun" w:eastAsia="SimSun" w:hAnsi="SimSun" w:cs="맑은 고딕" w:hint="eastAsia"/>
                <w:spacing w:val="-2"/>
                <w:sz w:val="21"/>
                <w:szCs w:val="21"/>
                <w:lang w:eastAsia="zh-CN"/>
              </w:rPr>
              <w:t>。</w:t>
            </w:r>
          </w:p>
          <w:p w:rsidR="00085D87" w:rsidRPr="00D305D1" w:rsidRDefault="00085D87" w:rsidP="00D305D1">
            <w:pPr>
              <w:wordWrap/>
              <w:snapToGrid w:val="0"/>
              <w:spacing w:line="290" w:lineRule="atLeast"/>
              <w:ind w:firstLineChars="200" w:firstLine="438"/>
              <w:rPr>
                <w:rFonts w:ascii="SimSun" w:eastAsia="SimSun" w:hAnsi="SimSun"/>
                <w:spacing w:val="4"/>
                <w:sz w:val="21"/>
                <w:szCs w:val="21"/>
                <w:lang w:eastAsia="zh-CN"/>
              </w:rPr>
            </w:pPr>
            <w:r w:rsidRPr="00D305D1">
              <w:rPr>
                <w:rFonts w:ascii="SimSun" w:eastAsia="SimSun" w:hAnsi="SimSun" w:cs="바탕" w:hint="eastAsia"/>
                <w:b/>
                <w:spacing w:val="4"/>
                <w:sz w:val="21"/>
                <w:szCs w:val="21"/>
                <w:lang w:eastAsia="zh-CN"/>
              </w:rPr>
              <w:t>第二</w:t>
            </w:r>
            <w:r w:rsidRPr="00D305D1">
              <w:rPr>
                <w:rFonts w:ascii="SimSun" w:eastAsia="SimSun" w:hAnsi="SimSun" w:cs="새굴림" w:hint="eastAsia"/>
                <w:b/>
                <w:spacing w:val="4"/>
                <w:sz w:val="21"/>
                <w:szCs w:val="21"/>
                <w:lang w:eastAsia="zh-CN"/>
              </w:rPr>
              <w:t>条</w:t>
            </w:r>
            <w:r w:rsidRPr="00D305D1">
              <w:rPr>
                <w:rFonts w:ascii="SimSun" w:eastAsia="SimSun" w:hAnsi="SimSun" w:hint="eastAsia"/>
                <w:spacing w:val="4"/>
                <w:sz w:val="21"/>
                <w:szCs w:val="21"/>
                <w:lang w:eastAsia="zh-CN"/>
              </w:rPr>
              <w:t xml:space="preserve"> </w:t>
            </w:r>
            <w:r w:rsidRPr="00D305D1">
              <w:rPr>
                <w:rFonts w:ascii="SimSun" w:eastAsia="SimSun" w:hAnsi="SimSun" w:cs="바탕" w:hint="eastAsia"/>
                <w:spacing w:val="4"/>
                <w:sz w:val="21"/>
                <w:szCs w:val="21"/>
                <w:lang w:eastAsia="zh-CN"/>
              </w:rPr>
              <w:t>土地登</w:t>
            </w:r>
            <w:r w:rsidRPr="00D305D1">
              <w:rPr>
                <w:rFonts w:ascii="SimSun" w:eastAsia="SimSun" w:hAnsi="SimSun" w:cs="새굴림" w:hint="eastAsia"/>
                <w:spacing w:val="4"/>
                <w:sz w:val="21"/>
                <w:szCs w:val="21"/>
                <w:lang w:eastAsia="zh-CN"/>
              </w:rPr>
              <w:t>记机构根据人民法院生效裁</w:t>
            </w:r>
            <w:r w:rsidRPr="00D305D1">
              <w:rPr>
                <w:rFonts w:ascii="SimSun" w:eastAsia="SimSun" w:hAnsi="SimSun" w:cs="바탕" w:hint="eastAsia"/>
                <w:spacing w:val="4"/>
                <w:sz w:val="21"/>
                <w:szCs w:val="21"/>
                <w:lang w:eastAsia="zh-CN"/>
              </w:rPr>
              <w:t>判文</w:t>
            </w:r>
            <w:r w:rsidRPr="00D305D1">
              <w:rPr>
                <w:rFonts w:ascii="SimSun" w:eastAsia="SimSun" w:hAnsi="SimSun" w:cs="새굴림" w:hint="eastAsia"/>
                <w:spacing w:val="4"/>
                <w:sz w:val="21"/>
                <w:szCs w:val="21"/>
                <w:lang w:eastAsia="zh-CN"/>
              </w:rPr>
              <w:t>书</w:t>
            </w:r>
            <w:r w:rsidRPr="00D305D1">
              <w:rPr>
                <w:rFonts w:ascii="SimSun" w:eastAsia="SimSun" w:hAnsi="SimSun" w:cs="맑은 고딕" w:hint="eastAsia"/>
                <w:spacing w:val="4"/>
                <w:sz w:val="21"/>
                <w:szCs w:val="21"/>
                <w:lang w:eastAsia="zh-CN"/>
              </w:rPr>
              <w:t>、</w:t>
            </w:r>
            <w:r w:rsidRPr="00D305D1">
              <w:rPr>
                <w:rFonts w:ascii="SimSun" w:eastAsia="SimSun" w:hAnsi="SimSun" w:cs="새굴림" w:hint="eastAsia"/>
                <w:spacing w:val="4"/>
                <w:sz w:val="21"/>
                <w:szCs w:val="21"/>
                <w:lang w:eastAsia="zh-CN"/>
              </w:rPr>
              <w:t>协助执行通知书或者仲裁机构的法律文书办理的土地权属登记行为</w:t>
            </w:r>
            <w:r w:rsidRPr="00D305D1">
              <w:rPr>
                <w:rFonts w:ascii="SimSun" w:eastAsia="SimSun" w:hAnsi="SimSun" w:cs="맑은 고딕" w:hint="eastAsia"/>
                <w:spacing w:val="4"/>
                <w:sz w:val="21"/>
                <w:szCs w:val="21"/>
                <w:lang w:eastAsia="zh-CN"/>
              </w:rPr>
              <w:t>，</w:t>
            </w:r>
            <w:r w:rsidRPr="00D305D1">
              <w:rPr>
                <w:rFonts w:ascii="SimSun" w:eastAsia="SimSun" w:hAnsi="SimSun" w:cs="바탕" w:hint="eastAsia"/>
                <w:spacing w:val="4"/>
                <w:sz w:val="21"/>
                <w:szCs w:val="21"/>
                <w:lang w:eastAsia="zh-CN"/>
              </w:rPr>
              <w:t>土地</w:t>
            </w:r>
            <w:r w:rsidRPr="00D305D1">
              <w:rPr>
                <w:rFonts w:ascii="SimSun" w:eastAsia="SimSun" w:hAnsi="SimSun" w:cs="새굴림" w:hint="eastAsia"/>
                <w:spacing w:val="4"/>
                <w:sz w:val="21"/>
                <w:szCs w:val="21"/>
                <w:lang w:eastAsia="zh-CN"/>
              </w:rPr>
              <w:t>权利人不服提起诉讼的</w:t>
            </w:r>
            <w:r w:rsidRPr="00D305D1">
              <w:rPr>
                <w:rFonts w:ascii="SimSun" w:eastAsia="SimSun" w:hAnsi="SimSun" w:cs="맑은 고딕" w:hint="eastAsia"/>
                <w:spacing w:val="4"/>
                <w:sz w:val="21"/>
                <w:szCs w:val="21"/>
                <w:lang w:eastAsia="zh-CN"/>
              </w:rPr>
              <w:t>，</w:t>
            </w:r>
            <w:r w:rsidRPr="00D305D1">
              <w:rPr>
                <w:rFonts w:ascii="SimSun" w:eastAsia="SimSun" w:hAnsi="SimSun" w:cs="바탕" w:hint="eastAsia"/>
                <w:spacing w:val="4"/>
                <w:sz w:val="21"/>
                <w:szCs w:val="21"/>
                <w:lang w:eastAsia="zh-CN"/>
              </w:rPr>
              <w:t>人民法院不予受理</w:t>
            </w:r>
            <w:r w:rsidRPr="00D305D1">
              <w:rPr>
                <w:rFonts w:ascii="SimSun" w:eastAsia="SimSun" w:hAnsi="SimSun" w:cs="맑은 고딕" w:hint="eastAsia"/>
                <w:spacing w:val="4"/>
                <w:sz w:val="21"/>
                <w:szCs w:val="21"/>
                <w:lang w:eastAsia="zh-CN"/>
              </w:rPr>
              <w:t>，</w:t>
            </w:r>
            <w:r w:rsidRPr="00D305D1">
              <w:rPr>
                <w:rFonts w:ascii="SimSun" w:eastAsia="SimSun" w:hAnsi="SimSun" w:cs="바탕" w:hint="eastAsia"/>
                <w:spacing w:val="4"/>
                <w:sz w:val="21"/>
                <w:szCs w:val="21"/>
                <w:lang w:eastAsia="zh-CN"/>
              </w:rPr>
              <w:t>但土地</w:t>
            </w:r>
            <w:r w:rsidRPr="00D305D1">
              <w:rPr>
                <w:rFonts w:ascii="SimSun" w:eastAsia="SimSun" w:hAnsi="SimSun" w:cs="새굴림" w:hint="eastAsia"/>
                <w:spacing w:val="4"/>
                <w:sz w:val="21"/>
                <w:szCs w:val="21"/>
                <w:lang w:eastAsia="zh-CN"/>
              </w:rPr>
              <w:t>权利人认为登记内容与有关文书内容不一致的除外</w:t>
            </w:r>
            <w:r w:rsidRPr="00D305D1">
              <w:rPr>
                <w:rFonts w:ascii="SimSun" w:eastAsia="SimSun" w:hAnsi="SimSun" w:cs="맑은 고딕" w:hint="eastAsia"/>
                <w:spacing w:val="4"/>
                <w:sz w:val="21"/>
                <w:szCs w:val="21"/>
                <w:lang w:eastAsia="zh-CN"/>
              </w:rPr>
              <w:t>。</w:t>
            </w:r>
            <w:r w:rsidRPr="00D305D1">
              <w:rPr>
                <w:rFonts w:ascii="SimSun" w:eastAsia="SimSun" w:hAnsi="SimSun"/>
                <w:spacing w:val="4"/>
                <w:sz w:val="21"/>
                <w:szCs w:val="21"/>
                <w:lang w:eastAsia="zh-CN"/>
              </w:rPr>
              <w:t xml:space="preserve"> </w:t>
            </w:r>
          </w:p>
          <w:p w:rsidR="00085D87" w:rsidRPr="007D29DD" w:rsidRDefault="00085D87" w:rsidP="007D29DD">
            <w:pPr>
              <w:wordWrap/>
              <w:snapToGrid w:val="0"/>
              <w:spacing w:line="290" w:lineRule="atLeast"/>
              <w:ind w:firstLineChars="200" w:firstLine="422"/>
              <w:rPr>
                <w:rFonts w:ascii="SimSun" w:eastAsia="SimSun" w:hAnsi="SimSun"/>
                <w:sz w:val="21"/>
                <w:szCs w:val="21"/>
                <w:lang w:eastAsia="zh-CN"/>
              </w:rPr>
            </w:pPr>
            <w:r w:rsidRPr="007D29DD">
              <w:rPr>
                <w:rFonts w:ascii="SimSun" w:eastAsia="SimSun" w:hAnsi="SimSun" w:cs="바탕" w:hint="eastAsia"/>
                <w:b/>
                <w:sz w:val="21"/>
                <w:szCs w:val="21"/>
                <w:lang w:eastAsia="zh-CN"/>
              </w:rPr>
              <w:t>第三</w:t>
            </w:r>
            <w:r w:rsidRPr="007D29DD">
              <w:rPr>
                <w:rFonts w:ascii="SimSun" w:eastAsia="SimSun" w:hAnsi="SimSun" w:cs="새굴림" w:hint="eastAsia"/>
                <w:b/>
                <w:sz w:val="21"/>
                <w:szCs w:val="21"/>
                <w:lang w:eastAsia="zh-CN"/>
              </w:rPr>
              <w:t>条</w:t>
            </w:r>
            <w:r w:rsidRPr="007D29DD">
              <w:rPr>
                <w:rFonts w:ascii="SimSun" w:eastAsia="SimSun" w:hAnsi="SimSun" w:hint="eastAsia"/>
                <w:sz w:val="21"/>
                <w:szCs w:val="21"/>
                <w:lang w:eastAsia="zh-CN"/>
              </w:rPr>
              <w:t xml:space="preserve"> </w:t>
            </w:r>
            <w:r w:rsidRPr="007D29DD">
              <w:rPr>
                <w:rFonts w:ascii="SimSun" w:eastAsia="SimSun" w:hAnsi="SimSun" w:cs="바탕" w:hint="eastAsia"/>
                <w:sz w:val="21"/>
                <w:szCs w:val="21"/>
                <w:lang w:eastAsia="zh-CN"/>
              </w:rPr>
              <w:t>村民委</w:t>
            </w:r>
            <w:r w:rsidRPr="007D29DD">
              <w:rPr>
                <w:rFonts w:ascii="SimSun" w:eastAsia="SimSun" w:hAnsi="SimSun" w:cs="새굴림" w:hint="eastAsia"/>
                <w:sz w:val="21"/>
                <w:szCs w:val="21"/>
                <w:lang w:eastAsia="zh-CN"/>
              </w:rPr>
              <w:t>员会或者农村集体经济组织对涉及农村集体土地的行政行为不起诉的</w:t>
            </w:r>
            <w:r w:rsidRPr="007D29DD">
              <w:rPr>
                <w:rFonts w:ascii="SimSun" w:eastAsia="SimSun" w:hAnsi="SimSun" w:cs="맑은 고딕" w:hint="eastAsia"/>
                <w:sz w:val="21"/>
                <w:szCs w:val="21"/>
                <w:lang w:eastAsia="zh-CN"/>
              </w:rPr>
              <w:t>，</w:t>
            </w:r>
            <w:r w:rsidRPr="007D29DD">
              <w:rPr>
                <w:rFonts w:ascii="SimSun" w:eastAsia="SimSun" w:hAnsi="SimSun" w:cs="새굴림" w:hint="eastAsia"/>
                <w:sz w:val="21"/>
                <w:szCs w:val="21"/>
                <w:lang w:eastAsia="zh-CN"/>
              </w:rPr>
              <w:t>过半数的村民可以以集体经济组织名义提起诉讼</w:t>
            </w:r>
            <w:r w:rsidRPr="007D29DD">
              <w:rPr>
                <w:rFonts w:ascii="SimSun" w:eastAsia="SimSun" w:hAnsi="SimSun" w:cs="맑은 고딕" w:hint="eastAsia"/>
                <w:sz w:val="21"/>
                <w:szCs w:val="21"/>
                <w:lang w:eastAsia="zh-CN"/>
              </w:rPr>
              <w:t>。</w:t>
            </w:r>
          </w:p>
          <w:p w:rsidR="00085D87" w:rsidRPr="007D29DD" w:rsidRDefault="00085D87" w:rsidP="001803C6">
            <w:pPr>
              <w:wordWrap/>
              <w:snapToGrid w:val="0"/>
              <w:spacing w:line="290" w:lineRule="atLeast"/>
              <w:ind w:firstLineChars="200" w:firstLine="420"/>
              <w:rPr>
                <w:rFonts w:ascii="SimSun" w:eastAsia="SimSun" w:hAnsi="SimSun"/>
                <w:sz w:val="21"/>
                <w:szCs w:val="21"/>
                <w:lang w:eastAsia="zh-CN"/>
              </w:rPr>
            </w:pPr>
            <w:r w:rsidRPr="007D29DD">
              <w:rPr>
                <w:rFonts w:ascii="SimSun" w:eastAsia="SimSun" w:hAnsi="SimSun" w:cs="새굴림" w:hint="eastAsia"/>
                <w:sz w:val="21"/>
                <w:szCs w:val="21"/>
                <w:lang w:eastAsia="zh-CN"/>
              </w:rPr>
              <w:t>农村集体经济组织成员全部转为城镇居民后</w:t>
            </w:r>
            <w:r w:rsidRPr="007D29DD">
              <w:rPr>
                <w:rFonts w:ascii="SimSun" w:eastAsia="SimSun" w:hAnsi="SimSun" w:cs="맑은 고딕" w:hint="eastAsia"/>
                <w:sz w:val="21"/>
                <w:szCs w:val="21"/>
                <w:lang w:eastAsia="zh-CN"/>
              </w:rPr>
              <w:t>，</w:t>
            </w:r>
            <w:r w:rsidRPr="007D29DD">
              <w:rPr>
                <w:rFonts w:ascii="SimSun" w:eastAsia="SimSun" w:hAnsi="SimSun" w:cs="새굴림" w:hint="eastAsia"/>
                <w:sz w:val="21"/>
                <w:szCs w:val="21"/>
                <w:lang w:eastAsia="zh-CN"/>
              </w:rPr>
              <w:t>对涉及农村集体土地的行政行为不服的</w:t>
            </w:r>
            <w:r w:rsidRPr="007D29DD">
              <w:rPr>
                <w:rFonts w:ascii="SimSun" w:eastAsia="SimSun" w:hAnsi="SimSun" w:cs="맑은 고딕" w:hint="eastAsia"/>
                <w:sz w:val="21"/>
                <w:szCs w:val="21"/>
                <w:lang w:eastAsia="zh-CN"/>
              </w:rPr>
              <w:t>，</w:t>
            </w:r>
            <w:r w:rsidRPr="007D29DD">
              <w:rPr>
                <w:rFonts w:ascii="SimSun" w:eastAsia="SimSun" w:hAnsi="SimSun" w:cs="새굴림" w:hint="eastAsia"/>
                <w:sz w:val="21"/>
                <w:szCs w:val="21"/>
                <w:lang w:eastAsia="zh-CN"/>
              </w:rPr>
              <w:t>过半数的原集体经济组织成员可以提起诉讼</w:t>
            </w:r>
            <w:r w:rsidRPr="007D29DD">
              <w:rPr>
                <w:rFonts w:ascii="SimSun" w:eastAsia="SimSun" w:hAnsi="SimSun" w:cs="맑은 고딕" w:hint="eastAsia"/>
                <w:sz w:val="21"/>
                <w:szCs w:val="21"/>
                <w:lang w:eastAsia="zh-CN"/>
              </w:rPr>
              <w:t>。</w:t>
            </w:r>
          </w:p>
          <w:p w:rsidR="00085D87" w:rsidRPr="007D29DD" w:rsidRDefault="00085D87" w:rsidP="007D29DD">
            <w:pPr>
              <w:wordWrap/>
              <w:snapToGrid w:val="0"/>
              <w:spacing w:line="290" w:lineRule="atLeast"/>
              <w:ind w:firstLineChars="200" w:firstLine="422"/>
              <w:rPr>
                <w:rFonts w:ascii="SimSun" w:eastAsia="SimSun" w:hAnsi="SimSun"/>
                <w:sz w:val="21"/>
                <w:szCs w:val="21"/>
                <w:lang w:eastAsia="zh-CN"/>
              </w:rPr>
            </w:pPr>
            <w:r w:rsidRPr="007D29DD">
              <w:rPr>
                <w:rFonts w:ascii="SimSun" w:eastAsia="SimSun" w:hAnsi="SimSun" w:cs="바탕" w:hint="eastAsia"/>
                <w:b/>
                <w:sz w:val="21"/>
                <w:szCs w:val="21"/>
                <w:lang w:eastAsia="zh-CN"/>
              </w:rPr>
              <w:t>第四</w:t>
            </w:r>
            <w:r w:rsidRPr="007D29DD">
              <w:rPr>
                <w:rFonts w:ascii="SimSun" w:eastAsia="SimSun" w:hAnsi="SimSun" w:cs="새굴림" w:hint="eastAsia"/>
                <w:b/>
                <w:sz w:val="21"/>
                <w:szCs w:val="21"/>
                <w:lang w:eastAsia="zh-CN"/>
              </w:rPr>
              <w:t>条</w:t>
            </w:r>
            <w:r w:rsidRPr="007D29DD">
              <w:rPr>
                <w:rFonts w:ascii="SimSun" w:eastAsia="SimSun" w:hAnsi="SimSun" w:hint="eastAsia"/>
                <w:sz w:val="21"/>
                <w:szCs w:val="21"/>
                <w:lang w:eastAsia="zh-CN"/>
              </w:rPr>
              <w:t xml:space="preserve"> </w:t>
            </w:r>
            <w:r w:rsidRPr="007D29DD">
              <w:rPr>
                <w:rFonts w:ascii="SimSun" w:eastAsia="SimSun" w:hAnsi="SimSun" w:cs="바탕" w:hint="eastAsia"/>
                <w:sz w:val="21"/>
                <w:szCs w:val="21"/>
                <w:lang w:eastAsia="zh-CN"/>
              </w:rPr>
              <w:t>土地使用</w:t>
            </w:r>
            <w:r w:rsidRPr="007D29DD">
              <w:rPr>
                <w:rFonts w:ascii="SimSun" w:eastAsia="SimSun" w:hAnsi="SimSun" w:cs="새굴림" w:hint="eastAsia"/>
                <w:sz w:val="21"/>
                <w:szCs w:val="21"/>
                <w:lang w:eastAsia="zh-CN"/>
              </w:rPr>
              <w:t>权人或者实际使用</w:t>
            </w:r>
            <w:r w:rsidRPr="007D29DD">
              <w:rPr>
                <w:rFonts w:ascii="SimSun" w:eastAsia="SimSun" w:hAnsi="SimSun" w:cs="새굴림" w:hint="eastAsia"/>
                <w:sz w:val="21"/>
                <w:szCs w:val="21"/>
                <w:lang w:eastAsia="zh-CN"/>
              </w:rPr>
              <w:lastRenderedPageBreak/>
              <w:t>人对行政机关作出</w:t>
            </w:r>
            <w:r w:rsidRPr="007D29DD">
              <w:rPr>
                <w:rFonts w:ascii="SimSun" w:eastAsia="SimSun" w:hAnsi="SimSun" w:cs="바탕" w:hint="eastAsia"/>
                <w:sz w:val="21"/>
                <w:szCs w:val="21"/>
                <w:lang w:eastAsia="zh-CN"/>
              </w:rPr>
              <w:t>涉及其使用或</w:t>
            </w:r>
            <w:r w:rsidRPr="007D29DD">
              <w:rPr>
                <w:rFonts w:ascii="SimSun" w:eastAsia="SimSun" w:hAnsi="SimSun" w:cs="새굴림" w:hint="eastAsia"/>
                <w:sz w:val="21"/>
                <w:szCs w:val="21"/>
                <w:lang w:eastAsia="zh-CN"/>
              </w:rPr>
              <w:t>实际使用的集体土地的行政行为不服的</w:t>
            </w:r>
            <w:r w:rsidRPr="007D29DD">
              <w:rPr>
                <w:rFonts w:ascii="SimSun" w:eastAsia="SimSun" w:hAnsi="SimSun" w:cs="맑은 고딕" w:hint="eastAsia"/>
                <w:sz w:val="21"/>
                <w:szCs w:val="21"/>
                <w:lang w:eastAsia="zh-CN"/>
              </w:rPr>
              <w:t>，</w:t>
            </w:r>
            <w:r w:rsidRPr="007D29DD">
              <w:rPr>
                <w:rFonts w:ascii="SimSun" w:eastAsia="SimSun" w:hAnsi="SimSun" w:cs="바탕" w:hint="eastAsia"/>
                <w:sz w:val="21"/>
                <w:szCs w:val="21"/>
                <w:lang w:eastAsia="zh-CN"/>
              </w:rPr>
              <w:t>可以以自己的名</w:t>
            </w:r>
            <w:r w:rsidRPr="007D29DD">
              <w:rPr>
                <w:rFonts w:ascii="SimSun" w:eastAsia="SimSun" w:hAnsi="SimSun" w:cs="새굴림" w:hint="eastAsia"/>
                <w:sz w:val="21"/>
                <w:szCs w:val="21"/>
                <w:lang w:eastAsia="zh-CN"/>
              </w:rPr>
              <w:t>义提起诉讼</w:t>
            </w:r>
            <w:r w:rsidRPr="007D29DD">
              <w:rPr>
                <w:rFonts w:ascii="SimSun" w:eastAsia="SimSun" w:hAnsi="SimSun" w:cs="맑은 고딕" w:hint="eastAsia"/>
                <w:sz w:val="21"/>
                <w:szCs w:val="21"/>
                <w:lang w:eastAsia="zh-CN"/>
              </w:rPr>
              <w:t>。</w:t>
            </w:r>
          </w:p>
          <w:p w:rsidR="00085D87" w:rsidRPr="007D29DD" w:rsidRDefault="00085D87" w:rsidP="007D29DD">
            <w:pPr>
              <w:wordWrap/>
              <w:snapToGrid w:val="0"/>
              <w:spacing w:line="290" w:lineRule="atLeast"/>
              <w:ind w:firstLineChars="200" w:firstLine="422"/>
              <w:rPr>
                <w:rFonts w:ascii="SimSun" w:eastAsia="SimSun" w:hAnsi="SimSun"/>
                <w:sz w:val="21"/>
                <w:szCs w:val="21"/>
                <w:lang w:eastAsia="zh-CN"/>
              </w:rPr>
            </w:pPr>
            <w:r w:rsidRPr="007D29DD">
              <w:rPr>
                <w:rFonts w:ascii="SimSun" w:eastAsia="SimSun" w:hAnsi="SimSun" w:cs="바탕" w:hint="eastAsia"/>
                <w:b/>
                <w:sz w:val="21"/>
                <w:szCs w:val="21"/>
                <w:lang w:eastAsia="zh-CN"/>
              </w:rPr>
              <w:t>第五</w:t>
            </w:r>
            <w:r w:rsidRPr="007D29DD">
              <w:rPr>
                <w:rFonts w:ascii="SimSun" w:eastAsia="SimSun" w:hAnsi="SimSun" w:cs="새굴림" w:hint="eastAsia"/>
                <w:b/>
                <w:sz w:val="21"/>
                <w:szCs w:val="21"/>
                <w:lang w:eastAsia="zh-CN"/>
              </w:rPr>
              <w:t>条</w:t>
            </w:r>
            <w:r w:rsidRPr="007D29DD">
              <w:rPr>
                <w:rFonts w:ascii="SimSun" w:eastAsia="SimSun" w:hAnsi="SimSun" w:hint="eastAsia"/>
                <w:sz w:val="21"/>
                <w:szCs w:val="21"/>
                <w:lang w:eastAsia="zh-CN"/>
              </w:rPr>
              <w:t xml:space="preserve"> </w:t>
            </w:r>
            <w:r w:rsidRPr="007D29DD">
              <w:rPr>
                <w:rFonts w:ascii="SimSun" w:eastAsia="SimSun" w:hAnsi="SimSun" w:cs="바탕" w:hint="eastAsia"/>
                <w:sz w:val="21"/>
                <w:szCs w:val="21"/>
                <w:lang w:eastAsia="zh-CN"/>
              </w:rPr>
              <w:t>土地</w:t>
            </w:r>
            <w:r w:rsidRPr="007D29DD">
              <w:rPr>
                <w:rFonts w:ascii="SimSun" w:eastAsia="SimSun" w:hAnsi="SimSun" w:cs="새굴림" w:hint="eastAsia"/>
                <w:sz w:val="21"/>
                <w:szCs w:val="21"/>
                <w:lang w:eastAsia="zh-CN"/>
              </w:rPr>
              <w:t>权利人认为土地储备机构作出的行为侵犯其依法享有的农村集体土地所有权或使用权的</w:t>
            </w:r>
            <w:r w:rsidRPr="007D29DD">
              <w:rPr>
                <w:rFonts w:ascii="SimSun" w:eastAsia="SimSun" w:hAnsi="SimSun" w:cs="맑은 고딕" w:hint="eastAsia"/>
                <w:sz w:val="21"/>
                <w:szCs w:val="21"/>
                <w:lang w:eastAsia="zh-CN"/>
              </w:rPr>
              <w:t>，</w:t>
            </w:r>
            <w:r w:rsidRPr="007D29DD">
              <w:rPr>
                <w:rFonts w:ascii="SimSun" w:eastAsia="SimSun" w:hAnsi="SimSun" w:cs="바탕" w:hint="eastAsia"/>
                <w:sz w:val="21"/>
                <w:szCs w:val="21"/>
                <w:lang w:eastAsia="zh-CN"/>
              </w:rPr>
              <w:t>向人民法院提起</w:t>
            </w:r>
            <w:r w:rsidRPr="007D29DD">
              <w:rPr>
                <w:rFonts w:ascii="SimSun" w:eastAsia="SimSun" w:hAnsi="SimSun" w:cs="새굴림" w:hint="eastAsia"/>
                <w:sz w:val="21"/>
                <w:szCs w:val="21"/>
                <w:lang w:eastAsia="zh-CN"/>
              </w:rPr>
              <w:t>诉讼的</w:t>
            </w:r>
            <w:r w:rsidRPr="007D29DD">
              <w:rPr>
                <w:rFonts w:ascii="SimSun" w:eastAsia="SimSun" w:hAnsi="SimSun" w:cs="맑은 고딕" w:hint="eastAsia"/>
                <w:sz w:val="21"/>
                <w:szCs w:val="21"/>
                <w:lang w:eastAsia="zh-CN"/>
              </w:rPr>
              <w:t>，</w:t>
            </w:r>
            <w:r w:rsidRPr="007D29DD">
              <w:rPr>
                <w:rFonts w:ascii="SimSun" w:eastAsia="SimSun" w:hAnsi="SimSun" w:cs="새굴림" w:hint="eastAsia"/>
                <w:sz w:val="21"/>
                <w:szCs w:val="21"/>
                <w:lang w:eastAsia="zh-CN"/>
              </w:rPr>
              <w:t>应当以土地储备机构所隶属的土地管理部门为被告</w:t>
            </w:r>
            <w:r w:rsidRPr="007D29DD">
              <w:rPr>
                <w:rFonts w:ascii="SimSun" w:eastAsia="SimSun" w:hAnsi="SimSun" w:cs="맑은 고딕" w:hint="eastAsia"/>
                <w:sz w:val="21"/>
                <w:szCs w:val="21"/>
                <w:lang w:eastAsia="zh-CN"/>
              </w:rPr>
              <w:t>。</w:t>
            </w:r>
          </w:p>
          <w:p w:rsidR="00085D87" w:rsidRPr="00D305D1" w:rsidRDefault="00085D87" w:rsidP="00D305D1">
            <w:pPr>
              <w:wordWrap/>
              <w:snapToGrid w:val="0"/>
              <w:spacing w:line="290" w:lineRule="atLeast"/>
              <w:ind w:firstLineChars="200" w:firstLine="470"/>
              <w:rPr>
                <w:rFonts w:ascii="SimSun" w:eastAsia="SimSun" w:hAnsi="SimSun"/>
                <w:spacing w:val="12"/>
                <w:sz w:val="21"/>
                <w:szCs w:val="21"/>
                <w:lang w:eastAsia="zh-CN"/>
              </w:rPr>
            </w:pPr>
            <w:r w:rsidRPr="00D305D1">
              <w:rPr>
                <w:rFonts w:ascii="SimSun" w:eastAsia="SimSun" w:hAnsi="SimSun" w:cs="바탕" w:hint="eastAsia"/>
                <w:b/>
                <w:spacing w:val="12"/>
                <w:sz w:val="21"/>
                <w:szCs w:val="21"/>
                <w:lang w:eastAsia="zh-CN"/>
              </w:rPr>
              <w:t>第六</w:t>
            </w:r>
            <w:r w:rsidRPr="00D305D1">
              <w:rPr>
                <w:rFonts w:ascii="SimSun" w:eastAsia="SimSun" w:hAnsi="SimSun" w:cs="새굴림" w:hint="eastAsia"/>
                <w:b/>
                <w:spacing w:val="12"/>
                <w:sz w:val="21"/>
                <w:szCs w:val="21"/>
                <w:lang w:eastAsia="zh-CN"/>
              </w:rPr>
              <w:t>条</w:t>
            </w:r>
            <w:r w:rsidRPr="00D305D1">
              <w:rPr>
                <w:rFonts w:ascii="SimSun" w:eastAsia="SimSun" w:hAnsi="SimSun" w:hint="eastAsia"/>
                <w:spacing w:val="12"/>
                <w:sz w:val="21"/>
                <w:szCs w:val="21"/>
                <w:lang w:eastAsia="zh-CN"/>
              </w:rPr>
              <w:t xml:space="preserve"> </w:t>
            </w:r>
            <w:r w:rsidRPr="00D305D1">
              <w:rPr>
                <w:rFonts w:ascii="SimSun" w:eastAsia="SimSun" w:hAnsi="SimSun" w:cs="바탕" w:hint="eastAsia"/>
                <w:spacing w:val="12"/>
                <w:sz w:val="21"/>
                <w:szCs w:val="21"/>
                <w:lang w:eastAsia="zh-CN"/>
              </w:rPr>
              <w:t>土地</w:t>
            </w:r>
            <w:r w:rsidRPr="00D305D1">
              <w:rPr>
                <w:rFonts w:ascii="SimSun" w:eastAsia="SimSun" w:hAnsi="SimSun" w:cs="새굴림" w:hint="eastAsia"/>
                <w:spacing w:val="12"/>
                <w:sz w:val="21"/>
                <w:szCs w:val="21"/>
                <w:lang w:eastAsia="zh-CN"/>
              </w:rPr>
              <w:t>权利人认为乡级以上人民政府作出的土地确权决定侵犯其依法享有的农村集体土地所有权或者使用权</w:t>
            </w:r>
            <w:r w:rsidRPr="00D305D1">
              <w:rPr>
                <w:rFonts w:ascii="SimSun" w:eastAsia="SimSun" w:hAnsi="SimSun" w:cs="맑은 고딕" w:hint="eastAsia"/>
                <w:spacing w:val="12"/>
                <w:sz w:val="21"/>
                <w:szCs w:val="21"/>
                <w:lang w:eastAsia="zh-CN"/>
              </w:rPr>
              <w:t>，</w:t>
            </w:r>
            <w:r w:rsidRPr="00D305D1">
              <w:rPr>
                <w:rFonts w:ascii="SimSun" w:eastAsia="SimSun" w:hAnsi="SimSun" w:cs="새굴림" w:hint="eastAsia"/>
                <w:spacing w:val="12"/>
                <w:sz w:val="21"/>
                <w:szCs w:val="21"/>
                <w:lang w:eastAsia="zh-CN"/>
              </w:rPr>
              <w:t>经复议后向人民法院提起诉讼的</w:t>
            </w:r>
            <w:r w:rsidRPr="00D305D1">
              <w:rPr>
                <w:rFonts w:ascii="SimSun" w:eastAsia="SimSun" w:hAnsi="SimSun" w:cs="맑은 고딕" w:hint="eastAsia"/>
                <w:spacing w:val="12"/>
                <w:sz w:val="21"/>
                <w:szCs w:val="21"/>
                <w:lang w:eastAsia="zh-CN"/>
              </w:rPr>
              <w:t>，</w:t>
            </w:r>
            <w:r w:rsidRPr="00D305D1">
              <w:rPr>
                <w:rFonts w:ascii="SimSun" w:eastAsia="SimSun" w:hAnsi="SimSun" w:cs="바탕" w:hint="eastAsia"/>
                <w:spacing w:val="12"/>
                <w:sz w:val="21"/>
                <w:szCs w:val="21"/>
                <w:lang w:eastAsia="zh-CN"/>
              </w:rPr>
              <w:t>人民法院</w:t>
            </w:r>
            <w:r w:rsidRPr="00D305D1">
              <w:rPr>
                <w:rFonts w:ascii="SimSun" w:eastAsia="SimSun" w:hAnsi="SimSun" w:cs="새굴림" w:hint="eastAsia"/>
                <w:spacing w:val="12"/>
                <w:sz w:val="21"/>
                <w:szCs w:val="21"/>
                <w:lang w:eastAsia="zh-CN"/>
              </w:rPr>
              <w:t>应当依法受理</w:t>
            </w:r>
            <w:r w:rsidRPr="00D305D1">
              <w:rPr>
                <w:rFonts w:ascii="SimSun" w:eastAsia="SimSun" w:hAnsi="SimSun" w:cs="맑은 고딕" w:hint="eastAsia"/>
                <w:spacing w:val="12"/>
                <w:sz w:val="21"/>
                <w:szCs w:val="21"/>
                <w:lang w:eastAsia="zh-CN"/>
              </w:rPr>
              <w:t>。</w:t>
            </w:r>
          </w:p>
          <w:p w:rsidR="00085D87" w:rsidRPr="007D29DD" w:rsidRDefault="00085D87" w:rsidP="001803C6">
            <w:pPr>
              <w:wordWrap/>
              <w:snapToGrid w:val="0"/>
              <w:spacing w:line="290" w:lineRule="atLeast"/>
              <w:ind w:firstLineChars="200" w:firstLine="420"/>
              <w:rPr>
                <w:rFonts w:ascii="SimSun" w:eastAsia="SimSun" w:hAnsi="SimSun"/>
                <w:sz w:val="21"/>
                <w:szCs w:val="21"/>
                <w:lang w:eastAsia="zh-CN"/>
              </w:rPr>
            </w:pPr>
            <w:r w:rsidRPr="007D29DD">
              <w:rPr>
                <w:rFonts w:ascii="SimSun" w:eastAsia="SimSun" w:hAnsi="SimSun" w:cs="바탕" w:hint="eastAsia"/>
                <w:sz w:val="21"/>
                <w:szCs w:val="21"/>
                <w:lang w:eastAsia="zh-CN"/>
              </w:rPr>
              <w:t>法律</w:t>
            </w:r>
            <w:r w:rsidRPr="007D29DD">
              <w:rPr>
                <w:rFonts w:ascii="SimSun" w:eastAsia="SimSun" w:hAnsi="SimSun" w:cs="맑은 고딕" w:hint="eastAsia"/>
                <w:sz w:val="21"/>
                <w:szCs w:val="21"/>
                <w:lang w:eastAsia="zh-CN"/>
              </w:rPr>
              <w:t>、</w:t>
            </w:r>
            <w:r w:rsidRPr="007D29DD">
              <w:rPr>
                <w:rFonts w:ascii="SimSun" w:eastAsia="SimSun" w:hAnsi="SimSun" w:cs="바탕" w:hint="eastAsia"/>
                <w:sz w:val="21"/>
                <w:szCs w:val="21"/>
                <w:lang w:eastAsia="zh-CN"/>
              </w:rPr>
              <w:t>法</w:t>
            </w:r>
            <w:r w:rsidRPr="007D29DD">
              <w:rPr>
                <w:rFonts w:ascii="SimSun" w:eastAsia="SimSun" w:hAnsi="SimSun" w:cs="새굴림" w:hint="eastAsia"/>
                <w:sz w:val="21"/>
                <w:szCs w:val="21"/>
                <w:lang w:eastAsia="zh-CN"/>
              </w:rPr>
              <w:t>规规定应当先申请行政复议的土地行政案件</w:t>
            </w:r>
            <w:r w:rsidRPr="007D29DD">
              <w:rPr>
                <w:rFonts w:ascii="SimSun" w:eastAsia="SimSun" w:hAnsi="SimSun" w:cs="맑은 고딕" w:hint="eastAsia"/>
                <w:sz w:val="21"/>
                <w:szCs w:val="21"/>
                <w:lang w:eastAsia="zh-CN"/>
              </w:rPr>
              <w:t>，</w:t>
            </w:r>
            <w:r w:rsidRPr="007D29DD">
              <w:rPr>
                <w:rFonts w:ascii="SimSun" w:eastAsia="SimSun" w:hAnsi="SimSun" w:cs="새굴림" w:hint="eastAsia"/>
                <w:sz w:val="21"/>
                <w:szCs w:val="21"/>
                <w:lang w:eastAsia="zh-CN"/>
              </w:rPr>
              <w:t>复议机关作出不受理复议申请的决定或者以不符合受理条件为由驳回复议申请</w:t>
            </w:r>
            <w:r w:rsidRPr="007D29DD">
              <w:rPr>
                <w:rFonts w:ascii="SimSun" w:eastAsia="SimSun" w:hAnsi="SimSun" w:cs="맑은 고딕" w:hint="eastAsia"/>
                <w:sz w:val="21"/>
                <w:szCs w:val="21"/>
                <w:lang w:eastAsia="zh-CN"/>
              </w:rPr>
              <w:t>，</w:t>
            </w:r>
            <w:r w:rsidRPr="007D29DD">
              <w:rPr>
                <w:rFonts w:ascii="SimSun" w:eastAsia="SimSun" w:hAnsi="SimSun" w:cs="새굴림" w:hint="eastAsia"/>
                <w:sz w:val="21"/>
                <w:szCs w:val="21"/>
                <w:lang w:eastAsia="zh-CN"/>
              </w:rPr>
              <w:t>复议申请人不服的</w:t>
            </w:r>
            <w:r w:rsidRPr="007D29DD">
              <w:rPr>
                <w:rFonts w:ascii="SimSun" w:eastAsia="SimSun" w:hAnsi="SimSun" w:cs="맑은 고딕" w:hint="eastAsia"/>
                <w:sz w:val="21"/>
                <w:szCs w:val="21"/>
                <w:lang w:eastAsia="zh-CN"/>
              </w:rPr>
              <w:t>，</w:t>
            </w:r>
            <w:r w:rsidRPr="007D29DD">
              <w:rPr>
                <w:rFonts w:ascii="SimSun" w:eastAsia="SimSun" w:hAnsi="SimSun" w:cs="새굴림" w:hint="eastAsia"/>
                <w:sz w:val="21"/>
                <w:szCs w:val="21"/>
                <w:lang w:eastAsia="zh-CN"/>
              </w:rPr>
              <w:t>应当以复议机关为被告向人民法院提起诉讼</w:t>
            </w:r>
            <w:r w:rsidRPr="007D29DD">
              <w:rPr>
                <w:rFonts w:ascii="SimSun" w:eastAsia="SimSun" w:hAnsi="SimSun" w:cs="맑은 고딕" w:hint="eastAsia"/>
                <w:sz w:val="21"/>
                <w:szCs w:val="21"/>
                <w:lang w:eastAsia="zh-CN"/>
              </w:rPr>
              <w:t>。</w:t>
            </w:r>
          </w:p>
          <w:p w:rsidR="00085D87" w:rsidRPr="00D305D1" w:rsidRDefault="00085D87" w:rsidP="00D305D1">
            <w:pPr>
              <w:wordWrap/>
              <w:snapToGrid w:val="0"/>
              <w:spacing w:line="290" w:lineRule="atLeast"/>
              <w:ind w:firstLineChars="200" w:firstLine="446"/>
              <w:rPr>
                <w:rFonts w:ascii="SimSun" w:eastAsia="SimSun" w:hAnsi="SimSun"/>
                <w:spacing w:val="6"/>
                <w:sz w:val="21"/>
                <w:szCs w:val="21"/>
                <w:lang w:eastAsia="zh-CN"/>
              </w:rPr>
            </w:pPr>
            <w:r w:rsidRPr="00D305D1">
              <w:rPr>
                <w:rFonts w:ascii="SimSun" w:eastAsia="SimSun" w:hAnsi="SimSun" w:cs="바탕" w:hint="eastAsia"/>
                <w:b/>
                <w:spacing w:val="6"/>
                <w:sz w:val="21"/>
                <w:szCs w:val="21"/>
                <w:lang w:eastAsia="zh-CN"/>
              </w:rPr>
              <w:t>第七</w:t>
            </w:r>
            <w:r w:rsidRPr="00D305D1">
              <w:rPr>
                <w:rFonts w:ascii="SimSun" w:eastAsia="SimSun" w:hAnsi="SimSun" w:cs="새굴림" w:hint="eastAsia"/>
                <w:b/>
                <w:spacing w:val="6"/>
                <w:sz w:val="21"/>
                <w:szCs w:val="21"/>
                <w:lang w:eastAsia="zh-CN"/>
              </w:rPr>
              <w:t>条</w:t>
            </w:r>
            <w:r w:rsidRPr="00D305D1">
              <w:rPr>
                <w:rFonts w:ascii="SimSun" w:eastAsia="SimSun" w:hAnsi="SimSun" w:hint="eastAsia"/>
                <w:spacing w:val="6"/>
                <w:sz w:val="21"/>
                <w:szCs w:val="21"/>
                <w:lang w:eastAsia="zh-CN"/>
              </w:rPr>
              <w:t xml:space="preserve"> </w:t>
            </w:r>
            <w:r w:rsidRPr="00D305D1">
              <w:rPr>
                <w:rFonts w:ascii="SimSun" w:eastAsia="SimSun" w:hAnsi="SimSun" w:cs="바탕" w:hint="eastAsia"/>
                <w:spacing w:val="6"/>
                <w:sz w:val="21"/>
                <w:szCs w:val="21"/>
                <w:lang w:eastAsia="zh-CN"/>
              </w:rPr>
              <w:t>土地</w:t>
            </w:r>
            <w:r w:rsidRPr="00D305D1">
              <w:rPr>
                <w:rFonts w:ascii="SimSun" w:eastAsia="SimSun" w:hAnsi="SimSun" w:cs="새굴림" w:hint="eastAsia"/>
                <w:spacing w:val="6"/>
                <w:sz w:val="21"/>
                <w:szCs w:val="21"/>
                <w:lang w:eastAsia="zh-CN"/>
              </w:rPr>
              <w:t>权利人认为行政机关作出的行政处罚</w:t>
            </w:r>
            <w:r w:rsidRPr="00D305D1">
              <w:rPr>
                <w:rFonts w:ascii="SimSun" w:eastAsia="SimSun" w:hAnsi="SimSun" w:cs="맑은 고딕" w:hint="eastAsia"/>
                <w:spacing w:val="6"/>
                <w:sz w:val="21"/>
                <w:szCs w:val="21"/>
                <w:lang w:eastAsia="zh-CN"/>
              </w:rPr>
              <w:t>、</w:t>
            </w:r>
            <w:r w:rsidRPr="00D305D1">
              <w:rPr>
                <w:rFonts w:ascii="SimSun" w:eastAsia="SimSun" w:hAnsi="SimSun" w:cs="바탕" w:hint="eastAsia"/>
                <w:spacing w:val="6"/>
                <w:sz w:val="21"/>
                <w:szCs w:val="21"/>
                <w:lang w:eastAsia="zh-CN"/>
              </w:rPr>
              <w:t>行政强制措施等行政行</w:t>
            </w:r>
            <w:r w:rsidRPr="00D305D1">
              <w:rPr>
                <w:rFonts w:ascii="SimSun" w:eastAsia="SimSun" w:hAnsi="SimSun" w:cs="새굴림" w:hint="eastAsia"/>
                <w:spacing w:val="6"/>
                <w:sz w:val="21"/>
                <w:szCs w:val="21"/>
                <w:lang w:eastAsia="zh-CN"/>
              </w:rPr>
              <w:t>为侵犯其依法享有的农村集体土地所有权或者使用权</w:t>
            </w:r>
            <w:r w:rsidRPr="00D305D1">
              <w:rPr>
                <w:rFonts w:ascii="SimSun" w:eastAsia="SimSun" w:hAnsi="SimSun" w:cs="맑은 고딕" w:hint="eastAsia"/>
                <w:spacing w:val="6"/>
                <w:sz w:val="21"/>
                <w:szCs w:val="21"/>
                <w:lang w:eastAsia="zh-CN"/>
              </w:rPr>
              <w:t>，</w:t>
            </w:r>
            <w:r w:rsidRPr="00D305D1">
              <w:rPr>
                <w:rFonts w:ascii="SimSun" w:eastAsia="SimSun" w:hAnsi="SimSun" w:cs="바탕" w:hint="eastAsia"/>
                <w:spacing w:val="6"/>
                <w:sz w:val="21"/>
                <w:szCs w:val="21"/>
                <w:lang w:eastAsia="zh-CN"/>
              </w:rPr>
              <w:t>直接向人民法院提起</w:t>
            </w:r>
            <w:r w:rsidRPr="00D305D1">
              <w:rPr>
                <w:rFonts w:ascii="SimSun" w:eastAsia="SimSun" w:hAnsi="SimSun" w:cs="새굴림" w:hint="eastAsia"/>
                <w:spacing w:val="6"/>
                <w:sz w:val="21"/>
                <w:szCs w:val="21"/>
                <w:lang w:eastAsia="zh-CN"/>
              </w:rPr>
              <w:t>诉讼的</w:t>
            </w:r>
            <w:r w:rsidRPr="00D305D1">
              <w:rPr>
                <w:rFonts w:ascii="SimSun" w:eastAsia="SimSun" w:hAnsi="SimSun" w:cs="맑은 고딕" w:hint="eastAsia"/>
                <w:spacing w:val="6"/>
                <w:sz w:val="21"/>
                <w:szCs w:val="21"/>
                <w:lang w:eastAsia="zh-CN"/>
              </w:rPr>
              <w:t>，</w:t>
            </w:r>
            <w:r w:rsidRPr="00D305D1">
              <w:rPr>
                <w:rFonts w:ascii="SimSun" w:eastAsia="SimSun" w:hAnsi="SimSun" w:cs="바탕" w:hint="eastAsia"/>
                <w:spacing w:val="6"/>
                <w:sz w:val="21"/>
                <w:szCs w:val="21"/>
                <w:lang w:eastAsia="zh-CN"/>
              </w:rPr>
              <w:t>人民法院</w:t>
            </w:r>
            <w:r w:rsidRPr="00D305D1">
              <w:rPr>
                <w:rFonts w:ascii="SimSun" w:eastAsia="SimSun" w:hAnsi="SimSun" w:cs="새굴림" w:hint="eastAsia"/>
                <w:spacing w:val="6"/>
                <w:sz w:val="21"/>
                <w:szCs w:val="21"/>
                <w:lang w:eastAsia="zh-CN"/>
              </w:rPr>
              <w:t>应当依法受理</w:t>
            </w:r>
            <w:r w:rsidRPr="00D305D1">
              <w:rPr>
                <w:rFonts w:ascii="SimSun" w:eastAsia="SimSun" w:hAnsi="SimSun" w:cs="맑은 고딕" w:hint="eastAsia"/>
                <w:spacing w:val="6"/>
                <w:sz w:val="21"/>
                <w:szCs w:val="21"/>
                <w:lang w:eastAsia="zh-CN"/>
              </w:rPr>
              <w:t>。</w:t>
            </w:r>
          </w:p>
          <w:p w:rsidR="00085D87" w:rsidRPr="00D305D1" w:rsidRDefault="00085D87" w:rsidP="00D305D1">
            <w:pPr>
              <w:wordWrap/>
              <w:snapToGrid w:val="0"/>
              <w:spacing w:line="290" w:lineRule="atLeast"/>
              <w:ind w:firstLineChars="200" w:firstLine="446"/>
              <w:rPr>
                <w:rFonts w:ascii="SimSun" w:eastAsia="SimSun" w:hAnsi="SimSun"/>
                <w:spacing w:val="6"/>
                <w:sz w:val="21"/>
                <w:szCs w:val="21"/>
                <w:lang w:eastAsia="zh-CN"/>
              </w:rPr>
            </w:pPr>
            <w:r w:rsidRPr="00D305D1">
              <w:rPr>
                <w:rFonts w:ascii="SimSun" w:eastAsia="SimSun" w:hAnsi="SimSun" w:cs="바탕" w:hint="eastAsia"/>
                <w:b/>
                <w:spacing w:val="6"/>
                <w:sz w:val="21"/>
                <w:szCs w:val="21"/>
                <w:lang w:eastAsia="zh-CN"/>
              </w:rPr>
              <w:t>第八</w:t>
            </w:r>
            <w:r w:rsidRPr="00D305D1">
              <w:rPr>
                <w:rFonts w:ascii="SimSun" w:eastAsia="SimSun" w:hAnsi="SimSun" w:cs="새굴림" w:hint="eastAsia"/>
                <w:b/>
                <w:spacing w:val="6"/>
                <w:sz w:val="21"/>
                <w:szCs w:val="21"/>
                <w:lang w:eastAsia="zh-CN"/>
              </w:rPr>
              <w:t>条</w:t>
            </w:r>
            <w:r w:rsidRPr="00D305D1">
              <w:rPr>
                <w:rFonts w:ascii="SimSun" w:eastAsia="SimSun" w:hAnsi="SimSun" w:hint="eastAsia"/>
                <w:spacing w:val="6"/>
                <w:sz w:val="21"/>
                <w:szCs w:val="21"/>
                <w:lang w:eastAsia="zh-CN"/>
              </w:rPr>
              <w:t xml:space="preserve"> </w:t>
            </w:r>
            <w:r w:rsidRPr="00D305D1">
              <w:rPr>
                <w:rFonts w:ascii="SimSun" w:eastAsia="SimSun" w:hAnsi="SimSun" w:cs="바탕" w:hint="eastAsia"/>
                <w:spacing w:val="6"/>
                <w:sz w:val="21"/>
                <w:szCs w:val="21"/>
                <w:lang w:eastAsia="zh-CN"/>
              </w:rPr>
              <w:t>土地</w:t>
            </w:r>
            <w:r w:rsidRPr="00D305D1">
              <w:rPr>
                <w:rFonts w:ascii="SimSun" w:eastAsia="SimSun" w:hAnsi="SimSun" w:cs="새굴림" w:hint="eastAsia"/>
                <w:spacing w:val="6"/>
                <w:sz w:val="21"/>
                <w:szCs w:val="21"/>
                <w:lang w:eastAsia="zh-CN"/>
              </w:rPr>
              <w:t>权属登记</w:t>
            </w:r>
            <w:r w:rsidRPr="00D305D1">
              <w:rPr>
                <w:rFonts w:ascii="SimSun" w:eastAsia="SimSun" w:hAnsi="SimSun" w:cs="맑은 고딕" w:hint="eastAsia"/>
                <w:spacing w:val="6"/>
                <w:sz w:val="21"/>
                <w:szCs w:val="21"/>
                <w:lang w:eastAsia="zh-CN"/>
              </w:rPr>
              <w:t>（</w:t>
            </w:r>
            <w:r w:rsidRPr="00D305D1">
              <w:rPr>
                <w:rFonts w:ascii="SimSun" w:eastAsia="SimSun" w:hAnsi="SimSun" w:cs="바탕" w:hint="eastAsia"/>
                <w:spacing w:val="6"/>
                <w:sz w:val="21"/>
                <w:szCs w:val="21"/>
                <w:lang w:eastAsia="zh-CN"/>
              </w:rPr>
              <w:t>包括土地</w:t>
            </w:r>
            <w:r w:rsidRPr="00D305D1">
              <w:rPr>
                <w:rFonts w:ascii="SimSun" w:eastAsia="SimSun" w:hAnsi="SimSun" w:cs="새굴림" w:hint="eastAsia"/>
                <w:spacing w:val="6"/>
                <w:sz w:val="21"/>
                <w:szCs w:val="21"/>
                <w:lang w:eastAsia="zh-CN"/>
              </w:rPr>
              <w:t>权属证书</w:t>
            </w:r>
            <w:r w:rsidRPr="00D305D1">
              <w:rPr>
                <w:rFonts w:ascii="SimSun" w:eastAsia="SimSun" w:hAnsi="SimSun" w:cs="맑은 고딕" w:hint="eastAsia"/>
                <w:spacing w:val="6"/>
                <w:sz w:val="21"/>
                <w:szCs w:val="21"/>
                <w:lang w:eastAsia="zh-CN"/>
              </w:rPr>
              <w:t>）</w:t>
            </w:r>
            <w:r w:rsidRPr="00D305D1">
              <w:rPr>
                <w:rFonts w:ascii="SimSun" w:eastAsia="SimSun" w:hAnsi="SimSun" w:cs="바탕" w:hint="eastAsia"/>
                <w:spacing w:val="6"/>
                <w:sz w:val="21"/>
                <w:szCs w:val="21"/>
                <w:lang w:eastAsia="zh-CN"/>
              </w:rPr>
              <w:t>在生效裁判和仲裁裁</w:t>
            </w:r>
            <w:r w:rsidRPr="00D305D1">
              <w:rPr>
                <w:rFonts w:ascii="SimSun" w:eastAsia="SimSun" w:hAnsi="SimSun" w:cs="새굴림" w:hint="eastAsia"/>
                <w:spacing w:val="6"/>
                <w:sz w:val="21"/>
                <w:szCs w:val="21"/>
                <w:lang w:eastAsia="zh-CN"/>
              </w:rPr>
              <w:t>决中作为定案证据</w:t>
            </w:r>
            <w:r w:rsidRPr="00D305D1">
              <w:rPr>
                <w:rFonts w:ascii="SimSun" w:eastAsia="SimSun" w:hAnsi="SimSun" w:cs="맑은 고딕" w:hint="eastAsia"/>
                <w:spacing w:val="6"/>
                <w:sz w:val="21"/>
                <w:szCs w:val="21"/>
                <w:lang w:eastAsia="zh-CN"/>
              </w:rPr>
              <w:t>，</w:t>
            </w:r>
            <w:r w:rsidRPr="00D305D1">
              <w:rPr>
                <w:rFonts w:ascii="SimSun" w:eastAsia="SimSun" w:hAnsi="SimSun" w:cs="바탕" w:hint="eastAsia"/>
                <w:spacing w:val="6"/>
                <w:sz w:val="21"/>
                <w:szCs w:val="21"/>
                <w:lang w:eastAsia="zh-CN"/>
              </w:rPr>
              <w:t>利害</w:t>
            </w:r>
            <w:r w:rsidRPr="00D305D1">
              <w:rPr>
                <w:rFonts w:ascii="SimSun" w:eastAsia="SimSun" w:hAnsi="SimSun" w:cs="새굴림" w:hint="eastAsia"/>
                <w:spacing w:val="6"/>
                <w:sz w:val="21"/>
                <w:szCs w:val="21"/>
                <w:lang w:eastAsia="zh-CN"/>
              </w:rPr>
              <w:t>关系人对该登记行为提起诉讼的</w:t>
            </w:r>
            <w:r w:rsidRPr="00D305D1">
              <w:rPr>
                <w:rFonts w:ascii="SimSun" w:eastAsia="SimSun" w:hAnsi="SimSun" w:cs="맑은 고딕" w:hint="eastAsia"/>
                <w:spacing w:val="6"/>
                <w:sz w:val="21"/>
                <w:szCs w:val="21"/>
                <w:lang w:eastAsia="zh-CN"/>
              </w:rPr>
              <w:t>，</w:t>
            </w:r>
            <w:r w:rsidRPr="00D305D1">
              <w:rPr>
                <w:rFonts w:ascii="SimSun" w:eastAsia="SimSun" w:hAnsi="SimSun" w:cs="바탕" w:hint="eastAsia"/>
                <w:spacing w:val="6"/>
                <w:sz w:val="21"/>
                <w:szCs w:val="21"/>
                <w:lang w:eastAsia="zh-CN"/>
              </w:rPr>
              <w:t>人民法院</w:t>
            </w:r>
            <w:r w:rsidRPr="00D305D1">
              <w:rPr>
                <w:rFonts w:ascii="SimSun" w:eastAsia="SimSun" w:hAnsi="SimSun" w:cs="새굴림" w:hint="eastAsia"/>
                <w:spacing w:val="6"/>
                <w:sz w:val="21"/>
                <w:szCs w:val="21"/>
                <w:lang w:eastAsia="zh-CN"/>
              </w:rPr>
              <w:t>应当依法受理</w:t>
            </w:r>
            <w:r w:rsidRPr="00D305D1">
              <w:rPr>
                <w:rFonts w:ascii="SimSun" w:eastAsia="SimSun" w:hAnsi="SimSun" w:cs="맑은 고딕" w:hint="eastAsia"/>
                <w:spacing w:val="6"/>
                <w:sz w:val="21"/>
                <w:szCs w:val="21"/>
                <w:lang w:eastAsia="zh-CN"/>
              </w:rPr>
              <w:t>。</w:t>
            </w:r>
          </w:p>
          <w:p w:rsidR="00085D87" w:rsidRPr="007D29DD" w:rsidRDefault="00085D87" w:rsidP="007D29DD">
            <w:pPr>
              <w:wordWrap/>
              <w:snapToGrid w:val="0"/>
              <w:spacing w:line="290" w:lineRule="atLeast"/>
              <w:ind w:firstLineChars="200" w:firstLine="422"/>
              <w:rPr>
                <w:rFonts w:ascii="SimSun" w:eastAsia="SimSun" w:hAnsi="SimSun"/>
                <w:sz w:val="21"/>
                <w:szCs w:val="21"/>
                <w:lang w:eastAsia="zh-CN"/>
              </w:rPr>
            </w:pPr>
            <w:r w:rsidRPr="007D29DD">
              <w:rPr>
                <w:rFonts w:ascii="SimSun" w:eastAsia="SimSun" w:hAnsi="SimSun" w:cs="바탕" w:hint="eastAsia"/>
                <w:b/>
                <w:sz w:val="21"/>
                <w:szCs w:val="21"/>
                <w:lang w:eastAsia="zh-CN"/>
              </w:rPr>
              <w:t>第九</w:t>
            </w:r>
            <w:r w:rsidRPr="007D29DD">
              <w:rPr>
                <w:rFonts w:ascii="SimSun" w:eastAsia="SimSun" w:hAnsi="SimSun" w:cs="새굴림" w:hint="eastAsia"/>
                <w:b/>
                <w:sz w:val="21"/>
                <w:szCs w:val="21"/>
                <w:lang w:eastAsia="zh-CN"/>
              </w:rPr>
              <w:t>条</w:t>
            </w:r>
            <w:r w:rsidRPr="007D29DD">
              <w:rPr>
                <w:rFonts w:ascii="SimSun" w:eastAsia="SimSun" w:hAnsi="SimSun" w:hint="eastAsia"/>
                <w:sz w:val="21"/>
                <w:szCs w:val="21"/>
                <w:lang w:eastAsia="zh-CN"/>
              </w:rPr>
              <w:t xml:space="preserve"> </w:t>
            </w:r>
            <w:r w:rsidRPr="007D29DD">
              <w:rPr>
                <w:rFonts w:ascii="SimSun" w:eastAsia="SimSun" w:hAnsi="SimSun" w:cs="바탕" w:hint="eastAsia"/>
                <w:sz w:val="21"/>
                <w:szCs w:val="21"/>
                <w:lang w:eastAsia="zh-CN"/>
              </w:rPr>
              <w:t>涉及</w:t>
            </w:r>
            <w:r w:rsidRPr="007D29DD">
              <w:rPr>
                <w:rFonts w:ascii="SimSun" w:eastAsia="SimSun" w:hAnsi="SimSun" w:cs="새굴림" w:hint="eastAsia"/>
                <w:sz w:val="21"/>
                <w:szCs w:val="21"/>
                <w:lang w:eastAsia="zh-CN"/>
              </w:rPr>
              <w:t>农村集体土地的行政决定以公告方式送达的</w:t>
            </w:r>
            <w:r w:rsidRPr="007D29DD">
              <w:rPr>
                <w:rFonts w:ascii="SimSun" w:eastAsia="SimSun" w:hAnsi="SimSun" w:cs="맑은 고딕" w:hint="eastAsia"/>
                <w:sz w:val="21"/>
                <w:szCs w:val="21"/>
                <w:lang w:eastAsia="zh-CN"/>
              </w:rPr>
              <w:t>，</w:t>
            </w:r>
            <w:r w:rsidRPr="007D29DD">
              <w:rPr>
                <w:rFonts w:ascii="SimSun" w:eastAsia="SimSun" w:hAnsi="SimSun" w:cs="바탕" w:hint="eastAsia"/>
                <w:sz w:val="21"/>
                <w:szCs w:val="21"/>
                <w:lang w:eastAsia="zh-CN"/>
              </w:rPr>
              <w:t>起</w:t>
            </w:r>
            <w:r w:rsidRPr="007D29DD">
              <w:rPr>
                <w:rFonts w:ascii="SimSun" w:eastAsia="SimSun" w:hAnsi="SimSun" w:cs="새굴림" w:hint="eastAsia"/>
                <w:sz w:val="21"/>
                <w:szCs w:val="21"/>
                <w:lang w:eastAsia="zh-CN"/>
              </w:rPr>
              <w:t>诉期限自公告确定的期限届满之日起计算</w:t>
            </w:r>
            <w:r w:rsidRPr="007D29DD">
              <w:rPr>
                <w:rFonts w:ascii="SimSun" w:eastAsia="SimSun" w:hAnsi="SimSun" w:cs="맑은 고딕" w:hint="eastAsia"/>
                <w:sz w:val="21"/>
                <w:szCs w:val="21"/>
                <w:lang w:eastAsia="zh-CN"/>
              </w:rPr>
              <w:t>。</w:t>
            </w:r>
          </w:p>
          <w:p w:rsidR="00085D87" w:rsidRPr="007D29DD" w:rsidRDefault="00085D87" w:rsidP="007D29DD">
            <w:pPr>
              <w:wordWrap/>
              <w:snapToGrid w:val="0"/>
              <w:spacing w:line="290" w:lineRule="atLeast"/>
              <w:ind w:firstLineChars="200" w:firstLine="422"/>
              <w:rPr>
                <w:rFonts w:ascii="SimSun" w:eastAsia="SimSun" w:hAnsi="SimSun"/>
                <w:sz w:val="21"/>
                <w:szCs w:val="21"/>
                <w:lang w:eastAsia="zh-CN"/>
              </w:rPr>
            </w:pPr>
            <w:r w:rsidRPr="007D29DD">
              <w:rPr>
                <w:rFonts w:ascii="SimSun" w:eastAsia="SimSun" w:hAnsi="SimSun" w:cs="바탕" w:hint="eastAsia"/>
                <w:b/>
                <w:sz w:val="21"/>
                <w:szCs w:val="21"/>
                <w:lang w:eastAsia="zh-CN"/>
              </w:rPr>
              <w:t>第十</w:t>
            </w:r>
            <w:r w:rsidRPr="007D29DD">
              <w:rPr>
                <w:rFonts w:ascii="SimSun" w:eastAsia="SimSun" w:hAnsi="SimSun" w:cs="새굴림" w:hint="eastAsia"/>
                <w:b/>
                <w:sz w:val="21"/>
                <w:szCs w:val="21"/>
                <w:lang w:eastAsia="zh-CN"/>
              </w:rPr>
              <w:t>条</w:t>
            </w:r>
            <w:r w:rsidRPr="007D29DD">
              <w:rPr>
                <w:rFonts w:ascii="SimSun" w:eastAsia="SimSun" w:hAnsi="SimSun" w:hint="eastAsia"/>
                <w:sz w:val="21"/>
                <w:szCs w:val="21"/>
                <w:lang w:eastAsia="zh-CN"/>
              </w:rPr>
              <w:t xml:space="preserve"> </w:t>
            </w:r>
            <w:r w:rsidRPr="007D29DD">
              <w:rPr>
                <w:rFonts w:ascii="SimSun" w:eastAsia="SimSun" w:hAnsi="SimSun" w:cs="바탕" w:hint="eastAsia"/>
                <w:sz w:val="21"/>
                <w:szCs w:val="21"/>
                <w:lang w:eastAsia="zh-CN"/>
              </w:rPr>
              <w:t>土地</w:t>
            </w:r>
            <w:r w:rsidRPr="007D29DD">
              <w:rPr>
                <w:rFonts w:ascii="SimSun" w:eastAsia="SimSun" w:hAnsi="SimSun" w:cs="새굴림" w:hint="eastAsia"/>
                <w:sz w:val="21"/>
                <w:szCs w:val="21"/>
                <w:lang w:eastAsia="zh-CN"/>
              </w:rPr>
              <w:t>权利人对土地管理部门组织实施过程中确定的土地补偿有异议</w:t>
            </w:r>
            <w:r w:rsidRPr="007D29DD">
              <w:rPr>
                <w:rFonts w:ascii="SimSun" w:eastAsia="SimSun" w:hAnsi="SimSun" w:cs="맑은 고딕" w:hint="eastAsia"/>
                <w:sz w:val="21"/>
                <w:szCs w:val="21"/>
                <w:lang w:eastAsia="zh-CN"/>
              </w:rPr>
              <w:t>，</w:t>
            </w:r>
            <w:r w:rsidRPr="007D29DD">
              <w:rPr>
                <w:rFonts w:ascii="SimSun" w:eastAsia="SimSun" w:hAnsi="SimSun" w:cs="바탕" w:hint="eastAsia"/>
                <w:sz w:val="21"/>
                <w:szCs w:val="21"/>
                <w:lang w:eastAsia="zh-CN"/>
              </w:rPr>
              <w:t>直接向人民法院提起</w:t>
            </w:r>
            <w:r w:rsidRPr="007D29DD">
              <w:rPr>
                <w:rFonts w:ascii="SimSun" w:eastAsia="SimSun" w:hAnsi="SimSun" w:cs="새굴림" w:hint="eastAsia"/>
                <w:sz w:val="21"/>
                <w:szCs w:val="21"/>
                <w:lang w:eastAsia="zh-CN"/>
              </w:rPr>
              <w:t>诉讼的</w:t>
            </w:r>
            <w:r w:rsidRPr="007D29DD">
              <w:rPr>
                <w:rFonts w:ascii="SimSun" w:eastAsia="SimSun" w:hAnsi="SimSun" w:cs="맑은 고딕" w:hint="eastAsia"/>
                <w:sz w:val="21"/>
                <w:szCs w:val="21"/>
                <w:lang w:eastAsia="zh-CN"/>
              </w:rPr>
              <w:t>，</w:t>
            </w:r>
            <w:r w:rsidRPr="007D29DD">
              <w:rPr>
                <w:rFonts w:ascii="SimSun" w:eastAsia="SimSun" w:hAnsi="SimSun" w:cs="바탕" w:hint="eastAsia"/>
                <w:sz w:val="21"/>
                <w:szCs w:val="21"/>
                <w:lang w:eastAsia="zh-CN"/>
              </w:rPr>
              <w:t>人民法院不予受理</w:t>
            </w:r>
            <w:r w:rsidRPr="007D29DD">
              <w:rPr>
                <w:rFonts w:ascii="SimSun" w:eastAsia="SimSun" w:hAnsi="SimSun" w:cs="맑은 고딕" w:hint="eastAsia"/>
                <w:sz w:val="21"/>
                <w:szCs w:val="21"/>
                <w:lang w:eastAsia="zh-CN"/>
              </w:rPr>
              <w:t>，</w:t>
            </w:r>
            <w:r w:rsidRPr="007D29DD">
              <w:rPr>
                <w:rFonts w:ascii="SimSun" w:eastAsia="SimSun" w:hAnsi="SimSun" w:cs="바탕" w:hint="eastAsia"/>
                <w:sz w:val="21"/>
                <w:szCs w:val="21"/>
                <w:lang w:eastAsia="zh-CN"/>
              </w:rPr>
              <w:t>但</w:t>
            </w:r>
            <w:r w:rsidRPr="007D29DD">
              <w:rPr>
                <w:rFonts w:ascii="SimSun" w:eastAsia="SimSun" w:hAnsi="SimSun" w:cs="새굴림" w:hint="eastAsia"/>
                <w:sz w:val="21"/>
                <w:szCs w:val="21"/>
                <w:lang w:eastAsia="zh-CN"/>
              </w:rPr>
              <w:t>应当告知土地权利人先申请行政机关裁决</w:t>
            </w:r>
            <w:r w:rsidRPr="007D29DD">
              <w:rPr>
                <w:rFonts w:ascii="SimSun" w:eastAsia="SimSun" w:hAnsi="SimSun" w:cs="맑은 고딕" w:hint="eastAsia"/>
                <w:sz w:val="21"/>
                <w:szCs w:val="21"/>
                <w:lang w:eastAsia="zh-CN"/>
              </w:rPr>
              <w:t>。</w:t>
            </w:r>
          </w:p>
          <w:p w:rsidR="00085D87" w:rsidRPr="007D29DD" w:rsidRDefault="00085D87" w:rsidP="007D29DD">
            <w:pPr>
              <w:wordWrap/>
              <w:snapToGrid w:val="0"/>
              <w:spacing w:line="290" w:lineRule="atLeast"/>
              <w:ind w:firstLineChars="200" w:firstLine="422"/>
              <w:rPr>
                <w:rFonts w:ascii="SimSun" w:eastAsia="SimSun" w:hAnsi="SimSun"/>
                <w:sz w:val="21"/>
                <w:szCs w:val="21"/>
                <w:lang w:eastAsia="zh-CN"/>
              </w:rPr>
            </w:pPr>
            <w:r w:rsidRPr="007D29DD">
              <w:rPr>
                <w:rFonts w:ascii="SimSun" w:eastAsia="SimSun" w:hAnsi="SimSun" w:cs="바탕" w:hint="eastAsia"/>
                <w:b/>
                <w:sz w:val="21"/>
                <w:szCs w:val="21"/>
                <w:lang w:eastAsia="zh-CN"/>
              </w:rPr>
              <w:t>第十一</w:t>
            </w:r>
            <w:r w:rsidRPr="007D29DD">
              <w:rPr>
                <w:rFonts w:ascii="SimSun" w:eastAsia="SimSun" w:hAnsi="SimSun" w:cs="새굴림" w:hint="eastAsia"/>
                <w:b/>
                <w:sz w:val="21"/>
                <w:szCs w:val="21"/>
                <w:lang w:eastAsia="zh-CN"/>
              </w:rPr>
              <w:t>条</w:t>
            </w:r>
            <w:r w:rsidRPr="007D29DD">
              <w:rPr>
                <w:rFonts w:ascii="SimSun" w:eastAsia="SimSun" w:hAnsi="SimSun" w:hint="eastAsia"/>
                <w:sz w:val="21"/>
                <w:szCs w:val="21"/>
                <w:lang w:eastAsia="zh-CN"/>
              </w:rPr>
              <w:t xml:space="preserve"> </w:t>
            </w:r>
            <w:r w:rsidRPr="007D29DD">
              <w:rPr>
                <w:rFonts w:ascii="SimSun" w:eastAsia="SimSun" w:hAnsi="SimSun" w:cs="바탕" w:hint="eastAsia"/>
                <w:sz w:val="21"/>
                <w:szCs w:val="21"/>
                <w:lang w:eastAsia="zh-CN"/>
              </w:rPr>
              <w:t>土地</w:t>
            </w:r>
            <w:r w:rsidRPr="007D29DD">
              <w:rPr>
                <w:rFonts w:ascii="SimSun" w:eastAsia="SimSun" w:hAnsi="SimSun" w:cs="새굴림" w:hint="eastAsia"/>
                <w:sz w:val="21"/>
                <w:szCs w:val="21"/>
                <w:lang w:eastAsia="zh-CN"/>
              </w:rPr>
              <w:t>权利人以土地管理部门超过两年对非法占地行为进行处罚违法</w:t>
            </w:r>
            <w:r w:rsidRPr="007D29DD">
              <w:rPr>
                <w:rFonts w:ascii="SimSun" w:eastAsia="SimSun" w:hAnsi="SimSun" w:cs="맑은 고딕" w:hint="eastAsia"/>
                <w:sz w:val="21"/>
                <w:szCs w:val="21"/>
                <w:lang w:eastAsia="zh-CN"/>
              </w:rPr>
              <w:t>，</w:t>
            </w:r>
            <w:r w:rsidRPr="007D29DD">
              <w:rPr>
                <w:rFonts w:ascii="SimSun" w:eastAsia="SimSun" w:hAnsi="SimSun" w:cs="바탕" w:hint="eastAsia"/>
                <w:sz w:val="21"/>
                <w:szCs w:val="21"/>
                <w:lang w:eastAsia="zh-CN"/>
              </w:rPr>
              <w:t>向人民法院起</w:t>
            </w:r>
            <w:r w:rsidRPr="007D29DD">
              <w:rPr>
                <w:rFonts w:ascii="SimSun" w:eastAsia="SimSun" w:hAnsi="SimSun" w:cs="새굴림" w:hint="eastAsia"/>
                <w:sz w:val="21"/>
                <w:szCs w:val="21"/>
                <w:lang w:eastAsia="zh-CN"/>
              </w:rPr>
              <w:t>诉的</w:t>
            </w:r>
            <w:r w:rsidRPr="007D29DD">
              <w:rPr>
                <w:rFonts w:ascii="SimSun" w:eastAsia="SimSun" w:hAnsi="SimSun" w:cs="맑은 고딕" w:hint="eastAsia"/>
                <w:sz w:val="21"/>
                <w:szCs w:val="21"/>
                <w:lang w:eastAsia="zh-CN"/>
              </w:rPr>
              <w:t>，</w:t>
            </w:r>
            <w:r w:rsidRPr="007D29DD">
              <w:rPr>
                <w:rFonts w:ascii="SimSun" w:eastAsia="SimSun" w:hAnsi="SimSun" w:cs="바탕" w:hint="eastAsia"/>
                <w:sz w:val="21"/>
                <w:szCs w:val="21"/>
                <w:lang w:eastAsia="zh-CN"/>
              </w:rPr>
              <w:t>人民法院</w:t>
            </w:r>
            <w:r w:rsidRPr="007D29DD">
              <w:rPr>
                <w:rFonts w:ascii="SimSun" w:eastAsia="SimSun" w:hAnsi="SimSun" w:cs="새굴림" w:hint="eastAsia"/>
                <w:sz w:val="21"/>
                <w:szCs w:val="21"/>
                <w:lang w:eastAsia="zh-CN"/>
              </w:rPr>
              <w:t>应当按照行政处罚法第二十九条第二款的规定处理</w:t>
            </w:r>
            <w:r w:rsidRPr="007D29DD">
              <w:rPr>
                <w:rFonts w:ascii="SimSun" w:eastAsia="SimSun" w:hAnsi="SimSun" w:cs="맑은 고딕" w:hint="eastAsia"/>
                <w:sz w:val="21"/>
                <w:szCs w:val="21"/>
                <w:lang w:eastAsia="zh-CN"/>
              </w:rPr>
              <w:t>。</w:t>
            </w:r>
          </w:p>
          <w:p w:rsidR="00085D87" w:rsidRPr="007D29DD" w:rsidRDefault="00085D87" w:rsidP="007D29DD">
            <w:pPr>
              <w:wordWrap/>
              <w:snapToGrid w:val="0"/>
              <w:spacing w:line="290" w:lineRule="atLeast"/>
              <w:ind w:firstLineChars="200" w:firstLine="422"/>
              <w:rPr>
                <w:rFonts w:ascii="SimSun" w:eastAsia="SimSun" w:hAnsi="SimSun"/>
                <w:sz w:val="21"/>
                <w:szCs w:val="21"/>
                <w:lang w:eastAsia="zh-CN"/>
              </w:rPr>
            </w:pPr>
            <w:r w:rsidRPr="007D29DD">
              <w:rPr>
                <w:rFonts w:ascii="SimSun" w:eastAsia="SimSun" w:hAnsi="SimSun" w:cs="바탕" w:hint="eastAsia"/>
                <w:b/>
                <w:sz w:val="21"/>
                <w:szCs w:val="21"/>
                <w:lang w:eastAsia="zh-CN"/>
              </w:rPr>
              <w:t>第十二</w:t>
            </w:r>
            <w:r w:rsidRPr="007D29DD">
              <w:rPr>
                <w:rFonts w:ascii="SimSun" w:eastAsia="SimSun" w:hAnsi="SimSun" w:cs="새굴림" w:hint="eastAsia"/>
                <w:b/>
                <w:sz w:val="21"/>
                <w:szCs w:val="21"/>
                <w:lang w:eastAsia="zh-CN"/>
              </w:rPr>
              <w:t>条</w:t>
            </w:r>
            <w:r w:rsidRPr="007D29DD">
              <w:rPr>
                <w:rFonts w:ascii="SimSun" w:eastAsia="SimSun" w:hAnsi="SimSun" w:hint="eastAsia"/>
                <w:sz w:val="21"/>
                <w:szCs w:val="21"/>
                <w:lang w:eastAsia="zh-CN"/>
              </w:rPr>
              <w:t xml:space="preserve"> </w:t>
            </w:r>
            <w:r w:rsidRPr="007D29DD">
              <w:rPr>
                <w:rFonts w:ascii="SimSun" w:eastAsia="SimSun" w:hAnsi="SimSun" w:cs="바탕" w:hint="eastAsia"/>
                <w:sz w:val="21"/>
                <w:szCs w:val="21"/>
                <w:lang w:eastAsia="zh-CN"/>
              </w:rPr>
              <w:t>征收</w:t>
            </w:r>
            <w:r w:rsidRPr="007D29DD">
              <w:rPr>
                <w:rFonts w:ascii="SimSun" w:eastAsia="SimSun" w:hAnsi="SimSun" w:cs="새굴림" w:hint="eastAsia"/>
                <w:sz w:val="21"/>
                <w:szCs w:val="21"/>
                <w:lang w:eastAsia="zh-CN"/>
              </w:rPr>
              <w:t>农村集体土地时涉及被征收土地上的房屋及其他不动产</w:t>
            </w:r>
            <w:r w:rsidRPr="007D29DD">
              <w:rPr>
                <w:rFonts w:ascii="SimSun" w:eastAsia="SimSun" w:hAnsi="SimSun" w:cs="맑은 고딕" w:hint="eastAsia"/>
                <w:sz w:val="21"/>
                <w:szCs w:val="21"/>
                <w:lang w:eastAsia="zh-CN"/>
              </w:rPr>
              <w:t>，</w:t>
            </w:r>
            <w:r w:rsidRPr="007D29DD">
              <w:rPr>
                <w:rFonts w:ascii="SimSun" w:eastAsia="SimSun" w:hAnsi="SimSun" w:cs="바탕" w:hint="eastAsia"/>
                <w:sz w:val="21"/>
                <w:szCs w:val="21"/>
                <w:lang w:eastAsia="zh-CN"/>
              </w:rPr>
              <w:t>土</w:t>
            </w:r>
            <w:r w:rsidRPr="007D29DD">
              <w:rPr>
                <w:rFonts w:ascii="SimSun" w:eastAsia="SimSun" w:hAnsi="SimSun" w:cs="바탕" w:hint="eastAsia"/>
                <w:sz w:val="21"/>
                <w:szCs w:val="21"/>
                <w:lang w:eastAsia="zh-CN"/>
              </w:rPr>
              <w:lastRenderedPageBreak/>
              <w:t>地</w:t>
            </w:r>
            <w:r w:rsidRPr="007D29DD">
              <w:rPr>
                <w:rFonts w:ascii="SimSun" w:eastAsia="SimSun" w:hAnsi="SimSun" w:cs="새굴림" w:hint="eastAsia"/>
                <w:sz w:val="21"/>
                <w:szCs w:val="21"/>
                <w:lang w:eastAsia="zh-CN"/>
              </w:rPr>
              <w:t>权利人可以请求依照物权法第四十二条第二款的规定给予补偿</w:t>
            </w:r>
            <w:r w:rsidRPr="007D29DD">
              <w:rPr>
                <w:rFonts w:ascii="SimSun" w:eastAsia="SimSun" w:hAnsi="SimSun" w:cs="바탕" w:hint="eastAsia"/>
                <w:color w:val="FF0000"/>
                <w:sz w:val="21"/>
                <w:szCs w:val="21"/>
                <w:lang w:eastAsia="zh-CN"/>
              </w:rPr>
              <w:t>的</w:t>
            </w:r>
            <w:r w:rsidRPr="007D29DD">
              <w:rPr>
                <w:rFonts w:ascii="SimSun" w:eastAsia="SimSun" w:hAnsi="SimSun" w:hint="eastAsia"/>
                <w:sz w:val="21"/>
                <w:szCs w:val="21"/>
                <w:lang w:eastAsia="zh-CN"/>
              </w:rPr>
              <w:t>。</w:t>
            </w:r>
          </w:p>
          <w:p w:rsidR="00085D87" w:rsidRPr="007D29DD" w:rsidRDefault="00085D87" w:rsidP="001803C6">
            <w:pPr>
              <w:wordWrap/>
              <w:snapToGrid w:val="0"/>
              <w:spacing w:line="290" w:lineRule="atLeast"/>
              <w:ind w:firstLineChars="200" w:firstLine="420"/>
              <w:rPr>
                <w:rFonts w:ascii="SimSun" w:eastAsia="SimSun" w:hAnsi="SimSun"/>
                <w:sz w:val="21"/>
                <w:szCs w:val="21"/>
                <w:lang w:eastAsia="zh-CN"/>
              </w:rPr>
            </w:pPr>
            <w:r w:rsidRPr="007D29DD">
              <w:rPr>
                <w:rFonts w:ascii="SimSun" w:eastAsia="SimSun" w:hAnsi="SimSun" w:cs="바탕" w:hint="eastAsia"/>
                <w:sz w:val="21"/>
                <w:szCs w:val="21"/>
                <w:lang w:eastAsia="zh-CN"/>
              </w:rPr>
              <w:t>征收</w:t>
            </w:r>
            <w:r w:rsidRPr="007D29DD">
              <w:rPr>
                <w:rFonts w:ascii="SimSun" w:eastAsia="SimSun" w:hAnsi="SimSun" w:cs="새굴림" w:hint="eastAsia"/>
                <w:sz w:val="21"/>
                <w:szCs w:val="21"/>
                <w:lang w:eastAsia="zh-CN"/>
              </w:rPr>
              <w:t>农村集体土地时未就被征收土地上的房屋及其他不动产进行安置补偿</w:t>
            </w:r>
            <w:r w:rsidRPr="007D29DD">
              <w:rPr>
                <w:rFonts w:ascii="SimSun" w:eastAsia="SimSun" w:hAnsi="SimSun" w:cs="맑은 고딕" w:hint="eastAsia"/>
                <w:sz w:val="21"/>
                <w:szCs w:val="21"/>
                <w:lang w:eastAsia="zh-CN"/>
              </w:rPr>
              <w:t>，</w:t>
            </w:r>
            <w:r w:rsidRPr="007D29DD">
              <w:rPr>
                <w:rFonts w:ascii="SimSun" w:eastAsia="SimSun" w:hAnsi="SimSun" w:cs="새굴림" w:hint="eastAsia"/>
                <w:sz w:val="21"/>
                <w:szCs w:val="21"/>
                <w:lang w:eastAsia="zh-CN"/>
              </w:rPr>
              <w:t>补偿安置时房屋所在地已纳入城市规划区</w:t>
            </w:r>
            <w:r w:rsidRPr="007D29DD">
              <w:rPr>
                <w:rFonts w:ascii="SimSun" w:eastAsia="SimSun" w:hAnsi="SimSun" w:cs="맑은 고딕" w:hint="eastAsia"/>
                <w:sz w:val="21"/>
                <w:szCs w:val="21"/>
                <w:lang w:eastAsia="zh-CN"/>
              </w:rPr>
              <w:t>，</w:t>
            </w:r>
            <w:r w:rsidRPr="007D29DD">
              <w:rPr>
                <w:rFonts w:ascii="SimSun" w:eastAsia="SimSun" w:hAnsi="SimSun" w:cs="바탕" w:hint="eastAsia"/>
                <w:sz w:val="21"/>
                <w:szCs w:val="21"/>
                <w:lang w:eastAsia="zh-CN"/>
              </w:rPr>
              <w:t>土地</w:t>
            </w:r>
            <w:r w:rsidRPr="007D29DD">
              <w:rPr>
                <w:rFonts w:ascii="SimSun" w:eastAsia="SimSun" w:hAnsi="SimSun" w:cs="새굴림" w:hint="eastAsia"/>
                <w:sz w:val="21"/>
                <w:szCs w:val="21"/>
                <w:lang w:eastAsia="zh-CN"/>
              </w:rPr>
              <w:t>权利人请求参照执行国有土地上房屋征收补偿标准的</w:t>
            </w:r>
            <w:r w:rsidRPr="007D29DD">
              <w:rPr>
                <w:rFonts w:ascii="SimSun" w:eastAsia="SimSun" w:hAnsi="SimSun" w:cs="맑은 고딕" w:hint="eastAsia"/>
                <w:sz w:val="21"/>
                <w:szCs w:val="21"/>
                <w:lang w:eastAsia="zh-CN"/>
              </w:rPr>
              <w:t>，</w:t>
            </w:r>
            <w:r w:rsidRPr="007D29DD">
              <w:rPr>
                <w:rFonts w:ascii="SimSun" w:eastAsia="SimSun" w:hAnsi="SimSun" w:cs="바탕" w:hint="eastAsia"/>
                <w:sz w:val="21"/>
                <w:szCs w:val="21"/>
                <w:lang w:eastAsia="zh-CN"/>
              </w:rPr>
              <w:t>人民法院一般</w:t>
            </w:r>
            <w:r w:rsidRPr="007D29DD">
              <w:rPr>
                <w:rFonts w:ascii="SimSun" w:eastAsia="SimSun" w:hAnsi="SimSun" w:cs="새굴림" w:hint="eastAsia"/>
                <w:sz w:val="21"/>
                <w:szCs w:val="21"/>
                <w:lang w:eastAsia="zh-CN"/>
              </w:rPr>
              <w:t>应予支持</w:t>
            </w:r>
            <w:r w:rsidRPr="007D29DD">
              <w:rPr>
                <w:rFonts w:ascii="SimSun" w:eastAsia="SimSun" w:hAnsi="SimSun" w:cs="맑은 고딕" w:hint="eastAsia"/>
                <w:sz w:val="21"/>
                <w:szCs w:val="21"/>
                <w:lang w:eastAsia="zh-CN"/>
              </w:rPr>
              <w:t>，</w:t>
            </w:r>
            <w:r w:rsidRPr="007D29DD">
              <w:rPr>
                <w:rFonts w:ascii="SimSun" w:eastAsia="SimSun" w:hAnsi="SimSun" w:cs="바탕" w:hint="eastAsia"/>
                <w:sz w:val="21"/>
                <w:szCs w:val="21"/>
                <w:lang w:eastAsia="zh-CN"/>
              </w:rPr>
              <w:t>但</w:t>
            </w:r>
            <w:r w:rsidRPr="007D29DD">
              <w:rPr>
                <w:rFonts w:ascii="SimSun" w:eastAsia="SimSun" w:hAnsi="SimSun" w:cs="새굴림" w:hint="eastAsia"/>
                <w:sz w:val="21"/>
                <w:szCs w:val="21"/>
                <w:lang w:eastAsia="zh-CN"/>
              </w:rPr>
              <w:t>应当扣除已经取得的土地补偿费</w:t>
            </w:r>
            <w:r w:rsidRPr="007D29DD">
              <w:rPr>
                <w:rFonts w:ascii="SimSun" w:eastAsia="SimSun" w:hAnsi="SimSun" w:cs="맑은 고딕" w:hint="eastAsia"/>
                <w:sz w:val="21"/>
                <w:szCs w:val="21"/>
                <w:lang w:eastAsia="zh-CN"/>
              </w:rPr>
              <w:t>。</w:t>
            </w:r>
          </w:p>
          <w:p w:rsidR="00085D87" w:rsidRPr="00D305D1" w:rsidRDefault="00085D87" w:rsidP="00D305D1">
            <w:pPr>
              <w:wordWrap/>
              <w:snapToGrid w:val="0"/>
              <w:spacing w:line="290" w:lineRule="atLeast"/>
              <w:ind w:firstLineChars="200" w:firstLine="470"/>
              <w:rPr>
                <w:rFonts w:ascii="SimSun" w:eastAsia="SimSun" w:hAnsi="SimSun"/>
                <w:spacing w:val="12"/>
                <w:sz w:val="21"/>
                <w:szCs w:val="21"/>
                <w:lang w:eastAsia="zh-CN"/>
              </w:rPr>
            </w:pPr>
            <w:r w:rsidRPr="00D305D1">
              <w:rPr>
                <w:rFonts w:ascii="SimSun" w:eastAsia="SimSun" w:hAnsi="SimSun" w:cs="바탕" w:hint="eastAsia"/>
                <w:b/>
                <w:spacing w:val="12"/>
                <w:sz w:val="21"/>
                <w:szCs w:val="21"/>
                <w:lang w:eastAsia="zh-CN"/>
              </w:rPr>
              <w:t>第十三</w:t>
            </w:r>
            <w:r w:rsidRPr="00D305D1">
              <w:rPr>
                <w:rFonts w:ascii="SimSun" w:eastAsia="SimSun" w:hAnsi="SimSun" w:cs="새굴림" w:hint="eastAsia"/>
                <w:b/>
                <w:spacing w:val="12"/>
                <w:sz w:val="21"/>
                <w:szCs w:val="21"/>
                <w:lang w:eastAsia="zh-CN"/>
              </w:rPr>
              <w:t>条</w:t>
            </w:r>
            <w:r w:rsidRPr="00D305D1">
              <w:rPr>
                <w:rFonts w:ascii="SimSun" w:eastAsia="SimSun" w:hAnsi="SimSun" w:hint="eastAsia"/>
                <w:spacing w:val="12"/>
                <w:sz w:val="21"/>
                <w:szCs w:val="21"/>
                <w:lang w:eastAsia="zh-CN"/>
              </w:rPr>
              <w:t xml:space="preserve"> </w:t>
            </w:r>
            <w:r w:rsidRPr="00D305D1">
              <w:rPr>
                <w:rFonts w:ascii="SimSun" w:eastAsia="SimSun" w:hAnsi="SimSun" w:cs="바탕" w:hint="eastAsia"/>
                <w:spacing w:val="12"/>
                <w:sz w:val="21"/>
                <w:szCs w:val="21"/>
                <w:lang w:eastAsia="zh-CN"/>
              </w:rPr>
              <w:t>在</w:t>
            </w:r>
            <w:r w:rsidRPr="00D305D1">
              <w:rPr>
                <w:rFonts w:ascii="SimSun" w:eastAsia="SimSun" w:hAnsi="SimSun" w:cs="새굴림" w:hint="eastAsia"/>
                <w:spacing w:val="12"/>
                <w:sz w:val="21"/>
                <w:szCs w:val="21"/>
                <w:lang w:eastAsia="zh-CN"/>
              </w:rPr>
              <w:t>审理土地行政案件中</w:t>
            </w:r>
            <w:r w:rsidRPr="00D305D1">
              <w:rPr>
                <w:rFonts w:ascii="SimSun" w:eastAsia="SimSun" w:hAnsi="SimSun" w:cs="맑은 고딕" w:hint="eastAsia"/>
                <w:spacing w:val="12"/>
                <w:sz w:val="21"/>
                <w:szCs w:val="21"/>
                <w:lang w:eastAsia="zh-CN"/>
              </w:rPr>
              <w:t>，</w:t>
            </w:r>
            <w:r w:rsidRPr="00D305D1">
              <w:rPr>
                <w:rFonts w:ascii="SimSun" w:eastAsia="SimSun" w:hAnsi="SimSun" w:cs="바탕" w:hint="eastAsia"/>
                <w:spacing w:val="12"/>
                <w:sz w:val="21"/>
                <w:szCs w:val="21"/>
                <w:lang w:eastAsia="zh-CN"/>
              </w:rPr>
              <w:t>人民法院</w:t>
            </w:r>
            <w:r w:rsidRPr="00D305D1">
              <w:rPr>
                <w:rFonts w:ascii="SimSun" w:eastAsia="SimSun" w:hAnsi="SimSun" w:cs="새굴림" w:hint="eastAsia"/>
                <w:spacing w:val="12"/>
                <w:sz w:val="21"/>
                <w:szCs w:val="21"/>
                <w:lang w:eastAsia="zh-CN"/>
              </w:rPr>
              <w:t>经当事人同意进行协调的期间</w:t>
            </w:r>
            <w:r w:rsidRPr="00D305D1">
              <w:rPr>
                <w:rFonts w:ascii="SimSun" w:eastAsia="SimSun" w:hAnsi="SimSun" w:cs="맑은 고딕" w:hint="eastAsia"/>
                <w:spacing w:val="12"/>
                <w:sz w:val="21"/>
                <w:szCs w:val="21"/>
                <w:lang w:eastAsia="zh-CN"/>
              </w:rPr>
              <w:t>，</w:t>
            </w:r>
            <w:r w:rsidRPr="00D305D1">
              <w:rPr>
                <w:rFonts w:ascii="SimSun" w:eastAsia="SimSun" w:hAnsi="SimSun" w:cs="바탕" w:hint="eastAsia"/>
                <w:spacing w:val="12"/>
                <w:sz w:val="21"/>
                <w:szCs w:val="21"/>
                <w:lang w:eastAsia="zh-CN"/>
              </w:rPr>
              <w:t>不</w:t>
            </w:r>
            <w:r w:rsidRPr="00D305D1">
              <w:rPr>
                <w:rFonts w:ascii="SimSun" w:eastAsia="SimSun" w:hAnsi="SimSun" w:cs="새굴림" w:hint="eastAsia"/>
                <w:spacing w:val="12"/>
                <w:sz w:val="21"/>
                <w:szCs w:val="21"/>
                <w:lang w:eastAsia="zh-CN"/>
              </w:rPr>
              <w:t>计算在审理期限内</w:t>
            </w:r>
            <w:r w:rsidRPr="00D305D1">
              <w:rPr>
                <w:rFonts w:ascii="SimSun" w:eastAsia="SimSun" w:hAnsi="SimSun" w:cs="맑은 고딕" w:hint="eastAsia"/>
                <w:spacing w:val="12"/>
                <w:sz w:val="21"/>
                <w:szCs w:val="21"/>
                <w:lang w:eastAsia="zh-CN"/>
              </w:rPr>
              <w:t>。</w:t>
            </w:r>
            <w:r w:rsidRPr="00D305D1">
              <w:rPr>
                <w:rFonts w:ascii="SimSun" w:eastAsia="SimSun" w:hAnsi="SimSun" w:cs="새굴림" w:hint="eastAsia"/>
                <w:spacing w:val="12"/>
                <w:sz w:val="21"/>
                <w:szCs w:val="21"/>
                <w:lang w:eastAsia="zh-CN"/>
              </w:rPr>
              <w:t>当事人不同意继续协商的</w:t>
            </w:r>
            <w:r w:rsidRPr="00D305D1">
              <w:rPr>
                <w:rFonts w:ascii="SimSun" w:eastAsia="SimSun" w:hAnsi="SimSun" w:cs="맑은 고딕" w:hint="eastAsia"/>
                <w:spacing w:val="12"/>
                <w:sz w:val="21"/>
                <w:szCs w:val="21"/>
                <w:lang w:eastAsia="zh-CN"/>
              </w:rPr>
              <w:t>，</w:t>
            </w:r>
            <w:r w:rsidRPr="00D305D1">
              <w:rPr>
                <w:rFonts w:ascii="SimSun" w:eastAsia="SimSun" w:hAnsi="SimSun" w:cs="바탕" w:hint="eastAsia"/>
                <w:spacing w:val="12"/>
                <w:sz w:val="21"/>
                <w:szCs w:val="21"/>
                <w:lang w:eastAsia="zh-CN"/>
              </w:rPr>
              <w:t>人民法院</w:t>
            </w:r>
            <w:r w:rsidRPr="00D305D1">
              <w:rPr>
                <w:rFonts w:ascii="SimSun" w:eastAsia="SimSun" w:hAnsi="SimSun" w:cs="새굴림" w:hint="eastAsia"/>
                <w:spacing w:val="12"/>
                <w:sz w:val="21"/>
                <w:szCs w:val="21"/>
                <w:lang w:eastAsia="zh-CN"/>
              </w:rPr>
              <w:t>应当及时审理</w:t>
            </w:r>
            <w:r w:rsidRPr="00D305D1">
              <w:rPr>
                <w:rFonts w:ascii="SimSun" w:eastAsia="SimSun" w:hAnsi="SimSun" w:cs="맑은 고딕" w:hint="eastAsia"/>
                <w:spacing w:val="12"/>
                <w:sz w:val="21"/>
                <w:szCs w:val="21"/>
                <w:lang w:eastAsia="zh-CN"/>
              </w:rPr>
              <w:t>，</w:t>
            </w:r>
            <w:r w:rsidRPr="00D305D1">
              <w:rPr>
                <w:rFonts w:ascii="SimSun" w:eastAsia="SimSun" w:hAnsi="SimSun" w:cs="새굴림" w:hint="eastAsia"/>
                <w:spacing w:val="12"/>
                <w:sz w:val="21"/>
                <w:szCs w:val="21"/>
                <w:lang w:eastAsia="zh-CN"/>
              </w:rPr>
              <w:t>并恢复计算审理期限</w:t>
            </w:r>
            <w:r w:rsidRPr="00D305D1">
              <w:rPr>
                <w:rFonts w:ascii="SimSun" w:eastAsia="SimSun" w:hAnsi="SimSun" w:cs="맑은 고딕" w:hint="eastAsia"/>
                <w:spacing w:val="12"/>
                <w:sz w:val="21"/>
                <w:szCs w:val="21"/>
                <w:lang w:eastAsia="zh-CN"/>
              </w:rPr>
              <w:t>。</w:t>
            </w:r>
          </w:p>
          <w:p w:rsidR="00085D87" w:rsidRPr="007D29DD" w:rsidRDefault="00085D87" w:rsidP="007D29DD">
            <w:pPr>
              <w:wordWrap/>
              <w:snapToGrid w:val="0"/>
              <w:spacing w:line="290" w:lineRule="atLeast"/>
              <w:ind w:firstLineChars="200" w:firstLine="422"/>
              <w:rPr>
                <w:rFonts w:ascii="SimSun" w:eastAsia="SimSun" w:hAnsi="SimSun"/>
                <w:sz w:val="21"/>
                <w:szCs w:val="21"/>
                <w:lang w:eastAsia="zh-CN"/>
              </w:rPr>
            </w:pPr>
            <w:r w:rsidRPr="007D29DD">
              <w:rPr>
                <w:rFonts w:ascii="SimSun" w:eastAsia="SimSun" w:hAnsi="SimSun" w:cs="바탕" w:hint="eastAsia"/>
                <w:b/>
                <w:sz w:val="21"/>
                <w:szCs w:val="21"/>
                <w:lang w:eastAsia="zh-CN"/>
              </w:rPr>
              <w:t>第十四</w:t>
            </w:r>
            <w:r w:rsidRPr="007D29DD">
              <w:rPr>
                <w:rFonts w:ascii="SimSun" w:eastAsia="SimSun" w:hAnsi="SimSun" w:cs="새굴림" w:hint="eastAsia"/>
                <w:b/>
                <w:sz w:val="21"/>
                <w:szCs w:val="21"/>
                <w:lang w:eastAsia="zh-CN"/>
              </w:rPr>
              <w:t>条</w:t>
            </w:r>
            <w:r w:rsidRPr="007D29DD">
              <w:rPr>
                <w:rFonts w:ascii="SimSun" w:eastAsia="SimSun" w:hAnsi="SimSun" w:hint="eastAsia"/>
                <w:sz w:val="21"/>
                <w:szCs w:val="21"/>
                <w:lang w:eastAsia="zh-CN"/>
              </w:rPr>
              <w:t xml:space="preserve"> </w:t>
            </w:r>
            <w:r w:rsidRPr="007D29DD">
              <w:rPr>
                <w:rFonts w:ascii="SimSun" w:eastAsia="SimSun" w:hAnsi="SimSun" w:cs="새굴림" w:hint="eastAsia"/>
                <w:sz w:val="21"/>
                <w:szCs w:val="21"/>
                <w:lang w:eastAsia="zh-CN"/>
              </w:rPr>
              <w:t>县级以上人民政府土地管理部门根据土地管理法实施条例第四十五条的规定</w:t>
            </w:r>
            <w:r w:rsidRPr="007D29DD">
              <w:rPr>
                <w:rFonts w:ascii="SimSun" w:eastAsia="SimSun" w:hAnsi="SimSun" w:cs="맑은 고딕" w:hint="eastAsia"/>
                <w:sz w:val="21"/>
                <w:szCs w:val="21"/>
                <w:lang w:eastAsia="zh-CN"/>
              </w:rPr>
              <w:t>，</w:t>
            </w:r>
            <w:r w:rsidRPr="007D29DD">
              <w:rPr>
                <w:rFonts w:ascii="SimSun" w:eastAsia="SimSun" w:hAnsi="SimSun" w:cs="바탕" w:hint="eastAsia"/>
                <w:sz w:val="21"/>
                <w:szCs w:val="21"/>
                <w:lang w:eastAsia="zh-CN"/>
              </w:rPr>
              <w:t>申</w:t>
            </w:r>
            <w:r w:rsidRPr="007D29DD">
              <w:rPr>
                <w:rFonts w:ascii="SimSun" w:eastAsia="SimSun" w:hAnsi="SimSun" w:cs="새굴림" w:hint="eastAsia"/>
                <w:sz w:val="21"/>
                <w:szCs w:val="21"/>
                <w:lang w:eastAsia="zh-CN"/>
              </w:rPr>
              <w:t>请人民法院执行其作出的责令交出土地决定的</w:t>
            </w:r>
            <w:r w:rsidRPr="007D29DD">
              <w:rPr>
                <w:rFonts w:ascii="SimSun" w:eastAsia="SimSun" w:hAnsi="SimSun" w:cs="맑은 고딕" w:hint="eastAsia"/>
                <w:sz w:val="21"/>
                <w:szCs w:val="21"/>
                <w:lang w:eastAsia="zh-CN"/>
              </w:rPr>
              <w:t>，</w:t>
            </w:r>
            <w:r w:rsidRPr="007D29DD">
              <w:rPr>
                <w:rFonts w:ascii="SimSun" w:eastAsia="SimSun" w:hAnsi="SimSun" w:cs="새굴림" w:hint="eastAsia"/>
                <w:sz w:val="21"/>
                <w:szCs w:val="21"/>
                <w:lang w:eastAsia="zh-CN"/>
              </w:rPr>
              <w:t>应当符合下列条件</w:t>
            </w:r>
            <w:r w:rsidRPr="007D29DD">
              <w:rPr>
                <w:rFonts w:ascii="SimSun" w:eastAsia="SimSun" w:hAnsi="SimSun" w:cs="맑은 고딕" w:hint="eastAsia"/>
                <w:sz w:val="21"/>
                <w:szCs w:val="21"/>
                <w:lang w:eastAsia="zh-CN"/>
              </w:rPr>
              <w:t>：</w:t>
            </w:r>
          </w:p>
          <w:p w:rsidR="00085D87" w:rsidRPr="007D29DD" w:rsidRDefault="00085D87" w:rsidP="001803C6">
            <w:pPr>
              <w:wordWrap/>
              <w:snapToGrid w:val="0"/>
              <w:spacing w:line="290" w:lineRule="atLeast"/>
              <w:ind w:firstLineChars="200" w:firstLine="420"/>
              <w:rPr>
                <w:rFonts w:ascii="SimSun" w:eastAsia="SimSun" w:hAnsi="SimSun"/>
                <w:sz w:val="21"/>
                <w:szCs w:val="21"/>
                <w:lang w:eastAsia="zh-CN"/>
              </w:rPr>
            </w:pPr>
            <w:r w:rsidRPr="007D29DD">
              <w:rPr>
                <w:rFonts w:ascii="SimSun" w:eastAsia="SimSun" w:hAnsi="SimSun" w:hint="eastAsia"/>
                <w:sz w:val="21"/>
                <w:szCs w:val="21"/>
                <w:lang w:eastAsia="zh-CN"/>
              </w:rPr>
              <w:t>（</w:t>
            </w:r>
            <w:r w:rsidRPr="007D29DD">
              <w:rPr>
                <w:rFonts w:ascii="SimSun" w:eastAsia="SimSun" w:hAnsi="SimSun" w:cs="바탕" w:hint="eastAsia"/>
                <w:sz w:val="21"/>
                <w:szCs w:val="21"/>
                <w:lang w:eastAsia="zh-CN"/>
              </w:rPr>
              <w:t>一</w:t>
            </w:r>
            <w:r w:rsidRPr="007D29DD">
              <w:rPr>
                <w:rFonts w:ascii="SimSun" w:eastAsia="SimSun" w:hAnsi="SimSun" w:cs="맑은 고딕" w:hint="eastAsia"/>
                <w:sz w:val="21"/>
                <w:szCs w:val="21"/>
                <w:lang w:eastAsia="zh-CN"/>
              </w:rPr>
              <w:t>）</w:t>
            </w:r>
            <w:r w:rsidRPr="007D29DD">
              <w:rPr>
                <w:rFonts w:ascii="SimSun" w:eastAsia="SimSun" w:hAnsi="SimSun" w:cs="바탕" w:hint="eastAsia"/>
                <w:sz w:val="21"/>
                <w:szCs w:val="21"/>
                <w:lang w:eastAsia="zh-CN"/>
              </w:rPr>
              <w:t>征收土地方案已</w:t>
            </w:r>
            <w:r w:rsidRPr="007D29DD">
              <w:rPr>
                <w:rFonts w:ascii="SimSun" w:eastAsia="SimSun" w:hAnsi="SimSun" w:cs="새굴림" w:hint="eastAsia"/>
                <w:sz w:val="21"/>
                <w:szCs w:val="21"/>
                <w:lang w:eastAsia="zh-CN"/>
              </w:rPr>
              <w:t>经有权机关依法批准</w:t>
            </w:r>
            <w:r w:rsidRPr="007D29DD">
              <w:rPr>
                <w:rFonts w:ascii="SimSun" w:eastAsia="SimSun" w:hAnsi="SimSun" w:cs="맑은 고딕" w:hint="eastAsia"/>
                <w:sz w:val="21"/>
                <w:szCs w:val="21"/>
                <w:lang w:eastAsia="zh-CN"/>
              </w:rPr>
              <w:t>；</w:t>
            </w:r>
          </w:p>
          <w:p w:rsidR="00085D87" w:rsidRPr="007D29DD" w:rsidRDefault="00085D87" w:rsidP="001803C6">
            <w:pPr>
              <w:wordWrap/>
              <w:snapToGrid w:val="0"/>
              <w:spacing w:line="290" w:lineRule="atLeast"/>
              <w:ind w:firstLineChars="200" w:firstLine="420"/>
              <w:rPr>
                <w:rFonts w:ascii="SimSun" w:eastAsia="SimSun" w:hAnsi="SimSun"/>
                <w:sz w:val="21"/>
                <w:szCs w:val="21"/>
                <w:lang w:eastAsia="zh-CN"/>
              </w:rPr>
            </w:pPr>
            <w:r w:rsidRPr="007D29DD">
              <w:rPr>
                <w:rFonts w:ascii="SimSun" w:eastAsia="SimSun" w:hAnsi="SimSun" w:hint="eastAsia"/>
                <w:sz w:val="21"/>
                <w:szCs w:val="21"/>
                <w:lang w:eastAsia="zh-CN"/>
              </w:rPr>
              <w:t>（</w:t>
            </w:r>
            <w:r w:rsidRPr="007D29DD">
              <w:rPr>
                <w:rFonts w:ascii="SimSun" w:eastAsia="SimSun" w:hAnsi="SimSun" w:cs="바탕" w:hint="eastAsia"/>
                <w:sz w:val="21"/>
                <w:szCs w:val="21"/>
                <w:lang w:eastAsia="zh-CN"/>
              </w:rPr>
              <w:t>二</w:t>
            </w:r>
            <w:r w:rsidRPr="007D29DD">
              <w:rPr>
                <w:rFonts w:ascii="SimSun" w:eastAsia="SimSun" w:hAnsi="SimSun" w:cs="맑은 고딕" w:hint="eastAsia"/>
                <w:sz w:val="21"/>
                <w:szCs w:val="21"/>
                <w:lang w:eastAsia="zh-CN"/>
              </w:rPr>
              <w:t>）</w:t>
            </w:r>
            <w:r w:rsidRPr="007D29DD">
              <w:rPr>
                <w:rFonts w:ascii="SimSun" w:eastAsia="SimSun" w:hAnsi="SimSun" w:cs="바탕" w:hint="eastAsia"/>
                <w:sz w:val="21"/>
                <w:szCs w:val="21"/>
                <w:lang w:eastAsia="zh-CN"/>
              </w:rPr>
              <w:t>市</w:t>
            </w:r>
            <w:r w:rsidRPr="007D29DD">
              <w:rPr>
                <w:rFonts w:ascii="SimSun" w:eastAsia="SimSun" w:hAnsi="SimSun" w:cs="맑은 고딕" w:hint="eastAsia"/>
                <w:sz w:val="21"/>
                <w:szCs w:val="21"/>
                <w:lang w:eastAsia="zh-CN"/>
              </w:rPr>
              <w:t>、</w:t>
            </w:r>
            <w:r w:rsidRPr="007D29DD">
              <w:rPr>
                <w:rFonts w:ascii="SimSun" w:eastAsia="SimSun" w:hAnsi="SimSun" w:cs="새굴림" w:hint="eastAsia"/>
                <w:sz w:val="21"/>
                <w:szCs w:val="21"/>
                <w:lang w:eastAsia="zh-CN"/>
              </w:rPr>
              <w:t>县人民政府和土地管理部门已经依照土地管理法和土地管理法实施条例规定的程序实施征地行为</w:t>
            </w:r>
            <w:r w:rsidRPr="007D29DD">
              <w:rPr>
                <w:rFonts w:ascii="SimSun" w:eastAsia="SimSun" w:hAnsi="SimSun" w:cs="맑은 고딕" w:hint="eastAsia"/>
                <w:sz w:val="21"/>
                <w:szCs w:val="21"/>
                <w:lang w:eastAsia="zh-CN"/>
              </w:rPr>
              <w:t>；</w:t>
            </w:r>
          </w:p>
          <w:p w:rsidR="00085D87" w:rsidRPr="00D305D1" w:rsidRDefault="00085D87" w:rsidP="00D305D1">
            <w:pPr>
              <w:wordWrap/>
              <w:snapToGrid w:val="0"/>
              <w:spacing w:line="290" w:lineRule="atLeast"/>
              <w:ind w:firstLineChars="200" w:firstLine="444"/>
              <w:rPr>
                <w:rFonts w:ascii="SimSun" w:eastAsia="SimSun" w:hAnsi="SimSun"/>
                <w:spacing w:val="6"/>
                <w:sz w:val="21"/>
                <w:szCs w:val="21"/>
                <w:lang w:eastAsia="zh-CN"/>
              </w:rPr>
            </w:pPr>
            <w:r w:rsidRPr="00D305D1">
              <w:rPr>
                <w:rFonts w:ascii="SimSun" w:eastAsia="SimSun" w:hAnsi="SimSun" w:hint="eastAsia"/>
                <w:spacing w:val="6"/>
                <w:sz w:val="21"/>
                <w:szCs w:val="21"/>
                <w:lang w:eastAsia="zh-CN"/>
              </w:rPr>
              <w:t>（</w:t>
            </w:r>
            <w:r w:rsidRPr="00D305D1">
              <w:rPr>
                <w:rFonts w:ascii="SimSun" w:eastAsia="SimSun" w:hAnsi="SimSun" w:cs="바탕" w:hint="eastAsia"/>
                <w:spacing w:val="6"/>
                <w:sz w:val="21"/>
                <w:szCs w:val="21"/>
                <w:lang w:eastAsia="zh-CN"/>
              </w:rPr>
              <w:t>三</w:t>
            </w:r>
            <w:r w:rsidRPr="00D305D1">
              <w:rPr>
                <w:rFonts w:ascii="SimSun" w:eastAsia="SimSun" w:hAnsi="SimSun" w:cs="맑은 고딕" w:hint="eastAsia"/>
                <w:spacing w:val="6"/>
                <w:sz w:val="21"/>
                <w:szCs w:val="21"/>
                <w:lang w:eastAsia="zh-CN"/>
              </w:rPr>
              <w:t>）</w:t>
            </w:r>
            <w:r w:rsidRPr="00D305D1">
              <w:rPr>
                <w:rFonts w:ascii="SimSun" w:eastAsia="SimSun" w:hAnsi="SimSun" w:cs="바탕" w:hint="eastAsia"/>
                <w:spacing w:val="6"/>
                <w:sz w:val="21"/>
                <w:szCs w:val="21"/>
                <w:lang w:eastAsia="zh-CN"/>
              </w:rPr>
              <w:t>被征收土地所有</w:t>
            </w:r>
            <w:r w:rsidRPr="00D305D1">
              <w:rPr>
                <w:rFonts w:ascii="SimSun" w:eastAsia="SimSun" w:hAnsi="SimSun" w:cs="새굴림" w:hint="eastAsia"/>
                <w:spacing w:val="6"/>
                <w:sz w:val="21"/>
                <w:szCs w:val="21"/>
                <w:lang w:eastAsia="zh-CN"/>
              </w:rPr>
              <w:t>权人</w:t>
            </w:r>
            <w:r w:rsidRPr="00D305D1">
              <w:rPr>
                <w:rFonts w:ascii="SimSun" w:eastAsia="SimSun" w:hAnsi="SimSun" w:cs="맑은 고딕" w:hint="eastAsia"/>
                <w:spacing w:val="6"/>
                <w:sz w:val="21"/>
                <w:szCs w:val="21"/>
                <w:lang w:eastAsia="zh-CN"/>
              </w:rPr>
              <w:t>、</w:t>
            </w:r>
            <w:r w:rsidRPr="00D305D1">
              <w:rPr>
                <w:rFonts w:ascii="SimSun" w:eastAsia="SimSun" w:hAnsi="SimSun" w:cs="바탕" w:hint="eastAsia"/>
                <w:spacing w:val="6"/>
                <w:sz w:val="21"/>
                <w:szCs w:val="21"/>
                <w:lang w:eastAsia="zh-CN"/>
              </w:rPr>
              <w:t>使用人已</w:t>
            </w:r>
            <w:r w:rsidRPr="00D305D1">
              <w:rPr>
                <w:rFonts w:ascii="SimSun" w:eastAsia="SimSun" w:hAnsi="SimSun" w:cs="새굴림" w:hint="eastAsia"/>
                <w:spacing w:val="6"/>
                <w:sz w:val="21"/>
                <w:szCs w:val="21"/>
                <w:lang w:eastAsia="zh-CN"/>
              </w:rPr>
              <w:t>经依法得到安置补偿或者无正当理由拒绝接受安置补偿</w:t>
            </w:r>
            <w:r w:rsidRPr="00D305D1">
              <w:rPr>
                <w:rFonts w:ascii="SimSun" w:eastAsia="SimSun" w:hAnsi="SimSun" w:cs="맑은 고딕" w:hint="eastAsia"/>
                <w:spacing w:val="6"/>
                <w:sz w:val="21"/>
                <w:szCs w:val="21"/>
                <w:lang w:eastAsia="zh-CN"/>
              </w:rPr>
              <w:t>，</w:t>
            </w:r>
            <w:r w:rsidRPr="00D305D1">
              <w:rPr>
                <w:rFonts w:ascii="SimSun" w:eastAsia="SimSun" w:hAnsi="SimSun" w:cs="바탕" w:hint="eastAsia"/>
                <w:spacing w:val="6"/>
                <w:sz w:val="21"/>
                <w:szCs w:val="21"/>
                <w:lang w:eastAsia="zh-CN"/>
              </w:rPr>
              <w:t>且拒不交出土地</w:t>
            </w:r>
            <w:r w:rsidRPr="00D305D1">
              <w:rPr>
                <w:rFonts w:ascii="SimSun" w:eastAsia="SimSun" w:hAnsi="SimSun" w:cs="맑은 고딕" w:hint="eastAsia"/>
                <w:spacing w:val="6"/>
                <w:sz w:val="21"/>
                <w:szCs w:val="21"/>
                <w:lang w:eastAsia="zh-CN"/>
              </w:rPr>
              <w:t>，</w:t>
            </w:r>
            <w:r w:rsidRPr="00D305D1">
              <w:rPr>
                <w:rFonts w:ascii="SimSun" w:eastAsia="SimSun" w:hAnsi="SimSun" w:cs="바탕" w:hint="eastAsia"/>
                <w:spacing w:val="6"/>
                <w:sz w:val="21"/>
                <w:szCs w:val="21"/>
                <w:lang w:eastAsia="zh-CN"/>
              </w:rPr>
              <w:t>已</w:t>
            </w:r>
            <w:r w:rsidRPr="00D305D1">
              <w:rPr>
                <w:rFonts w:ascii="SimSun" w:eastAsia="SimSun" w:hAnsi="SimSun" w:cs="새굴림" w:hint="eastAsia"/>
                <w:spacing w:val="6"/>
                <w:sz w:val="21"/>
                <w:szCs w:val="21"/>
                <w:lang w:eastAsia="zh-CN"/>
              </w:rPr>
              <w:t>经影响到征收工作的正常进行</w:t>
            </w:r>
            <w:r w:rsidRPr="00D305D1">
              <w:rPr>
                <w:rFonts w:ascii="SimSun" w:eastAsia="SimSun" w:hAnsi="SimSun" w:cs="맑은 고딕" w:hint="eastAsia"/>
                <w:spacing w:val="6"/>
                <w:sz w:val="21"/>
                <w:szCs w:val="21"/>
                <w:lang w:eastAsia="zh-CN"/>
              </w:rPr>
              <w:t>；</w:t>
            </w:r>
          </w:p>
          <w:p w:rsidR="00085D87" w:rsidRPr="007D29DD" w:rsidRDefault="00085D87" w:rsidP="001803C6">
            <w:pPr>
              <w:wordWrap/>
              <w:snapToGrid w:val="0"/>
              <w:spacing w:line="290" w:lineRule="atLeast"/>
              <w:ind w:firstLineChars="200" w:firstLine="420"/>
              <w:rPr>
                <w:rFonts w:ascii="SimSun" w:eastAsia="SimSun" w:hAnsi="SimSun"/>
                <w:sz w:val="21"/>
                <w:szCs w:val="21"/>
                <w:lang w:eastAsia="zh-CN"/>
              </w:rPr>
            </w:pPr>
            <w:r w:rsidRPr="007D29DD">
              <w:rPr>
                <w:rFonts w:ascii="SimSun" w:eastAsia="SimSun" w:hAnsi="SimSun" w:hint="eastAsia"/>
                <w:sz w:val="21"/>
                <w:szCs w:val="21"/>
                <w:lang w:eastAsia="zh-CN"/>
              </w:rPr>
              <w:t>（</w:t>
            </w:r>
            <w:r w:rsidRPr="007D29DD">
              <w:rPr>
                <w:rFonts w:ascii="SimSun" w:eastAsia="SimSun" w:hAnsi="SimSun" w:cs="바탕" w:hint="eastAsia"/>
                <w:sz w:val="21"/>
                <w:szCs w:val="21"/>
                <w:lang w:eastAsia="zh-CN"/>
              </w:rPr>
              <w:t>四</w:t>
            </w:r>
            <w:r w:rsidRPr="007D29DD">
              <w:rPr>
                <w:rFonts w:ascii="SimSun" w:eastAsia="SimSun" w:hAnsi="SimSun" w:cs="맑은 고딕" w:hint="eastAsia"/>
                <w:sz w:val="21"/>
                <w:szCs w:val="21"/>
                <w:lang w:eastAsia="zh-CN"/>
              </w:rPr>
              <w:t>）</w:t>
            </w:r>
            <w:r w:rsidRPr="007D29DD">
              <w:rPr>
                <w:rFonts w:ascii="SimSun" w:eastAsia="SimSun" w:hAnsi="SimSun" w:cs="바탕" w:hint="eastAsia"/>
                <w:sz w:val="21"/>
                <w:szCs w:val="21"/>
                <w:lang w:eastAsia="zh-CN"/>
              </w:rPr>
              <w:t>符合</w:t>
            </w:r>
            <w:r w:rsidRPr="007D29DD">
              <w:rPr>
                <w:rFonts w:ascii="SimSun" w:eastAsia="SimSun" w:hAnsi="SimSun" w:cs="맑은 고딕" w:hint="eastAsia"/>
                <w:sz w:val="21"/>
                <w:szCs w:val="21"/>
                <w:lang w:eastAsia="zh-CN"/>
              </w:rPr>
              <w:t>《</w:t>
            </w:r>
            <w:r w:rsidRPr="007D29DD">
              <w:rPr>
                <w:rFonts w:ascii="SimSun" w:eastAsia="SimSun" w:hAnsi="SimSun" w:cs="바탕" w:hint="eastAsia"/>
                <w:sz w:val="21"/>
                <w:szCs w:val="21"/>
                <w:lang w:eastAsia="zh-CN"/>
              </w:rPr>
              <w:t>最高人民法院</w:t>
            </w:r>
            <w:r w:rsidRPr="007D29DD">
              <w:rPr>
                <w:rFonts w:ascii="SimSun" w:eastAsia="SimSun" w:hAnsi="SimSun" w:cs="새굴림" w:hint="eastAsia"/>
                <w:sz w:val="21"/>
                <w:szCs w:val="21"/>
                <w:lang w:eastAsia="zh-CN"/>
              </w:rPr>
              <w:t>关于执行</w:t>
            </w:r>
            <w:r w:rsidRPr="007D29DD">
              <w:rPr>
                <w:rFonts w:ascii="SimSun" w:eastAsia="SimSun" w:hAnsi="SimSun" w:cs="맑은 고딕" w:hint="eastAsia"/>
                <w:sz w:val="21"/>
                <w:szCs w:val="21"/>
                <w:lang w:eastAsia="zh-CN"/>
              </w:rPr>
              <w:t>〈</w:t>
            </w:r>
            <w:r w:rsidRPr="007D29DD">
              <w:rPr>
                <w:rFonts w:ascii="SimSun" w:eastAsia="SimSun" w:hAnsi="SimSun" w:cs="바탕" w:hint="eastAsia"/>
                <w:sz w:val="21"/>
                <w:szCs w:val="21"/>
                <w:lang w:eastAsia="zh-CN"/>
              </w:rPr>
              <w:t>中</w:t>
            </w:r>
            <w:r w:rsidRPr="007D29DD">
              <w:rPr>
                <w:rFonts w:ascii="SimSun" w:eastAsia="SimSun" w:hAnsi="SimSun" w:cs="새굴림" w:hint="eastAsia"/>
                <w:sz w:val="21"/>
                <w:szCs w:val="21"/>
                <w:lang w:eastAsia="zh-CN"/>
              </w:rPr>
              <w:t>华人民共和国行政诉讼法</w:t>
            </w:r>
            <w:r w:rsidRPr="007D29DD">
              <w:rPr>
                <w:rFonts w:ascii="SimSun" w:eastAsia="SimSun" w:hAnsi="SimSun" w:cs="맑은 고딕" w:hint="eastAsia"/>
                <w:sz w:val="21"/>
                <w:szCs w:val="21"/>
                <w:lang w:eastAsia="zh-CN"/>
              </w:rPr>
              <w:t>〉</w:t>
            </w:r>
            <w:r w:rsidRPr="007D29DD">
              <w:rPr>
                <w:rFonts w:ascii="SimSun" w:eastAsia="SimSun" w:hAnsi="SimSun" w:cs="바탕" w:hint="eastAsia"/>
                <w:sz w:val="21"/>
                <w:szCs w:val="21"/>
                <w:lang w:eastAsia="zh-CN"/>
              </w:rPr>
              <w:t>若干</w:t>
            </w:r>
            <w:r w:rsidRPr="007D29DD">
              <w:rPr>
                <w:rFonts w:ascii="SimSun" w:eastAsia="SimSun" w:hAnsi="SimSun" w:cs="새굴림" w:hint="eastAsia"/>
                <w:sz w:val="21"/>
                <w:szCs w:val="21"/>
                <w:lang w:eastAsia="zh-CN"/>
              </w:rPr>
              <w:t>问题的解释</w:t>
            </w:r>
            <w:r w:rsidRPr="007D29DD">
              <w:rPr>
                <w:rFonts w:ascii="SimSun" w:eastAsia="SimSun" w:hAnsi="SimSun" w:cs="맑은 고딕" w:hint="eastAsia"/>
                <w:sz w:val="21"/>
                <w:szCs w:val="21"/>
                <w:lang w:eastAsia="zh-CN"/>
              </w:rPr>
              <w:t>》</w:t>
            </w:r>
            <w:r w:rsidRPr="007D29DD">
              <w:rPr>
                <w:rFonts w:ascii="SimSun" w:eastAsia="SimSun" w:hAnsi="SimSun" w:cs="바탕" w:hint="eastAsia"/>
                <w:sz w:val="21"/>
                <w:szCs w:val="21"/>
                <w:lang w:eastAsia="zh-CN"/>
              </w:rPr>
              <w:t>第八十六</w:t>
            </w:r>
            <w:r w:rsidRPr="007D29DD">
              <w:rPr>
                <w:rFonts w:ascii="SimSun" w:eastAsia="SimSun" w:hAnsi="SimSun" w:cs="새굴림" w:hint="eastAsia"/>
                <w:sz w:val="21"/>
                <w:szCs w:val="21"/>
                <w:lang w:eastAsia="zh-CN"/>
              </w:rPr>
              <w:t>条规定的条件</w:t>
            </w:r>
            <w:r w:rsidRPr="007D29DD">
              <w:rPr>
                <w:rFonts w:ascii="SimSun" w:eastAsia="SimSun" w:hAnsi="SimSun" w:cs="맑은 고딕" w:hint="eastAsia"/>
                <w:sz w:val="21"/>
                <w:szCs w:val="21"/>
                <w:lang w:eastAsia="zh-CN"/>
              </w:rPr>
              <w:t>。</w:t>
            </w:r>
          </w:p>
          <w:p w:rsidR="00085D87" w:rsidRPr="00D305D1" w:rsidRDefault="00085D87" w:rsidP="00D305D1">
            <w:pPr>
              <w:wordWrap/>
              <w:snapToGrid w:val="0"/>
              <w:spacing w:line="290" w:lineRule="atLeast"/>
              <w:ind w:firstLineChars="200" w:firstLine="444"/>
              <w:rPr>
                <w:rFonts w:ascii="SimSun" w:eastAsia="SimSun" w:hAnsi="SimSun"/>
                <w:spacing w:val="6"/>
                <w:sz w:val="21"/>
                <w:szCs w:val="21"/>
                <w:lang w:eastAsia="zh-CN"/>
              </w:rPr>
            </w:pPr>
            <w:r w:rsidRPr="00D305D1">
              <w:rPr>
                <w:rFonts w:ascii="SimSun" w:eastAsia="SimSun" w:hAnsi="SimSun" w:cs="바탕" w:hint="eastAsia"/>
                <w:spacing w:val="6"/>
                <w:sz w:val="21"/>
                <w:szCs w:val="21"/>
                <w:lang w:eastAsia="zh-CN"/>
              </w:rPr>
              <w:t>人民法院</w:t>
            </w:r>
            <w:r w:rsidRPr="00D305D1">
              <w:rPr>
                <w:rFonts w:ascii="SimSun" w:eastAsia="SimSun" w:hAnsi="SimSun" w:cs="새굴림" w:hint="eastAsia"/>
                <w:spacing w:val="6"/>
                <w:sz w:val="21"/>
                <w:szCs w:val="21"/>
                <w:lang w:eastAsia="zh-CN"/>
              </w:rPr>
              <w:t>对符合条件的申请</w:t>
            </w:r>
            <w:r w:rsidRPr="00D305D1">
              <w:rPr>
                <w:rFonts w:ascii="SimSun" w:eastAsia="SimSun" w:hAnsi="SimSun" w:cs="맑은 고딕" w:hint="eastAsia"/>
                <w:spacing w:val="6"/>
                <w:sz w:val="21"/>
                <w:szCs w:val="21"/>
                <w:lang w:eastAsia="zh-CN"/>
              </w:rPr>
              <w:t>，</w:t>
            </w:r>
            <w:r w:rsidRPr="00D305D1">
              <w:rPr>
                <w:rFonts w:ascii="SimSun" w:eastAsia="SimSun" w:hAnsi="SimSun" w:cs="새굴림" w:hint="eastAsia"/>
                <w:spacing w:val="6"/>
                <w:sz w:val="21"/>
                <w:szCs w:val="21"/>
                <w:lang w:eastAsia="zh-CN"/>
              </w:rPr>
              <w:t>应当裁定予以受理</w:t>
            </w:r>
            <w:r w:rsidRPr="00D305D1">
              <w:rPr>
                <w:rFonts w:ascii="SimSun" w:eastAsia="SimSun" w:hAnsi="SimSun" w:cs="맑은 고딕" w:hint="eastAsia"/>
                <w:spacing w:val="6"/>
                <w:sz w:val="21"/>
                <w:szCs w:val="21"/>
                <w:lang w:eastAsia="zh-CN"/>
              </w:rPr>
              <w:t>，</w:t>
            </w:r>
            <w:r w:rsidRPr="00D305D1">
              <w:rPr>
                <w:rFonts w:ascii="SimSun" w:eastAsia="SimSun" w:hAnsi="SimSun" w:cs="새굴림" w:hint="eastAsia"/>
                <w:spacing w:val="6"/>
                <w:sz w:val="21"/>
                <w:szCs w:val="21"/>
                <w:lang w:eastAsia="zh-CN"/>
              </w:rPr>
              <w:t>并通知申请人</w:t>
            </w:r>
            <w:r w:rsidRPr="00D305D1">
              <w:rPr>
                <w:rFonts w:ascii="SimSun" w:eastAsia="SimSun" w:hAnsi="SimSun" w:cs="맑은 고딕" w:hint="eastAsia"/>
                <w:spacing w:val="6"/>
                <w:sz w:val="21"/>
                <w:szCs w:val="21"/>
                <w:lang w:eastAsia="zh-CN"/>
              </w:rPr>
              <w:t>；</w:t>
            </w:r>
            <w:r w:rsidRPr="00D305D1">
              <w:rPr>
                <w:rFonts w:ascii="SimSun" w:eastAsia="SimSun" w:hAnsi="SimSun" w:cs="새굴림" w:hint="eastAsia"/>
                <w:spacing w:val="6"/>
                <w:sz w:val="21"/>
                <w:szCs w:val="21"/>
                <w:lang w:eastAsia="zh-CN"/>
              </w:rPr>
              <w:t>对不符合条件的申请</w:t>
            </w:r>
            <w:r w:rsidRPr="00D305D1">
              <w:rPr>
                <w:rFonts w:ascii="SimSun" w:eastAsia="SimSun" w:hAnsi="SimSun" w:cs="맑은 고딕" w:hint="eastAsia"/>
                <w:spacing w:val="6"/>
                <w:sz w:val="21"/>
                <w:szCs w:val="21"/>
                <w:lang w:eastAsia="zh-CN"/>
              </w:rPr>
              <w:t>，</w:t>
            </w:r>
            <w:r w:rsidRPr="00D305D1">
              <w:rPr>
                <w:rFonts w:ascii="SimSun" w:eastAsia="SimSun" w:hAnsi="SimSun" w:cs="새굴림" w:hint="eastAsia"/>
                <w:spacing w:val="6"/>
                <w:sz w:val="21"/>
                <w:szCs w:val="21"/>
                <w:lang w:eastAsia="zh-CN"/>
              </w:rPr>
              <w:t>应当裁定不予受理</w:t>
            </w:r>
            <w:r w:rsidRPr="00D305D1">
              <w:rPr>
                <w:rFonts w:ascii="SimSun" w:eastAsia="SimSun" w:hAnsi="SimSun" w:cs="맑은 고딕" w:hint="eastAsia"/>
                <w:spacing w:val="6"/>
                <w:sz w:val="21"/>
                <w:szCs w:val="21"/>
                <w:lang w:eastAsia="zh-CN"/>
              </w:rPr>
              <w:t>。</w:t>
            </w:r>
          </w:p>
          <w:p w:rsidR="00085D87" w:rsidRPr="007D29DD" w:rsidRDefault="00085D87" w:rsidP="007D29DD">
            <w:pPr>
              <w:wordWrap/>
              <w:snapToGrid w:val="0"/>
              <w:spacing w:line="290" w:lineRule="atLeast"/>
              <w:ind w:firstLineChars="200" w:firstLine="422"/>
              <w:rPr>
                <w:rFonts w:ascii="SimSun" w:eastAsia="SimSun" w:hAnsi="SimSun"/>
                <w:sz w:val="21"/>
                <w:szCs w:val="21"/>
                <w:lang w:eastAsia="zh-CN"/>
              </w:rPr>
            </w:pPr>
            <w:r w:rsidRPr="007D29DD">
              <w:rPr>
                <w:rFonts w:ascii="SimSun" w:eastAsia="SimSun" w:hAnsi="SimSun" w:cs="바탕" w:hint="eastAsia"/>
                <w:b/>
                <w:sz w:val="21"/>
                <w:szCs w:val="21"/>
                <w:lang w:eastAsia="zh-CN"/>
              </w:rPr>
              <w:t>第十五</w:t>
            </w:r>
            <w:r w:rsidRPr="007D29DD">
              <w:rPr>
                <w:rFonts w:ascii="SimSun" w:eastAsia="SimSun" w:hAnsi="SimSun" w:cs="새굴림" w:hint="eastAsia"/>
                <w:b/>
                <w:sz w:val="21"/>
                <w:szCs w:val="21"/>
                <w:lang w:eastAsia="zh-CN"/>
              </w:rPr>
              <w:t>条</w:t>
            </w:r>
            <w:r w:rsidRPr="007D29DD">
              <w:rPr>
                <w:rFonts w:ascii="SimSun" w:eastAsia="SimSun" w:hAnsi="SimSun" w:hint="eastAsia"/>
                <w:sz w:val="21"/>
                <w:szCs w:val="21"/>
                <w:lang w:eastAsia="zh-CN"/>
              </w:rPr>
              <w:t xml:space="preserve"> </w:t>
            </w:r>
            <w:r w:rsidRPr="007D29DD">
              <w:rPr>
                <w:rFonts w:ascii="SimSun" w:eastAsia="SimSun" w:hAnsi="SimSun" w:cs="바탕" w:hint="eastAsia"/>
                <w:sz w:val="21"/>
                <w:szCs w:val="21"/>
                <w:lang w:eastAsia="zh-CN"/>
              </w:rPr>
              <w:t>最高人民法院以前所作的司法解</w:t>
            </w:r>
            <w:r w:rsidRPr="007D29DD">
              <w:rPr>
                <w:rFonts w:ascii="SimSun" w:eastAsia="SimSun" w:hAnsi="SimSun" w:cs="새굴림" w:hint="eastAsia"/>
                <w:sz w:val="21"/>
                <w:szCs w:val="21"/>
                <w:lang w:eastAsia="zh-CN"/>
              </w:rPr>
              <w:t>释与本规定不一致的</w:t>
            </w:r>
            <w:r w:rsidRPr="007D29DD">
              <w:rPr>
                <w:rFonts w:ascii="SimSun" w:eastAsia="SimSun" w:hAnsi="SimSun" w:cs="맑은 고딕" w:hint="eastAsia"/>
                <w:sz w:val="21"/>
                <w:szCs w:val="21"/>
                <w:lang w:eastAsia="zh-CN"/>
              </w:rPr>
              <w:t>，</w:t>
            </w:r>
            <w:r w:rsidRPr="007D29DD">
              <w:rPr>
                <w:rFonts w:ascii="SimSun" w:eastAsia="SimSun" w:hAnsi="SimSun" w:cs="바탕" w:hint="eastAsia"/>
                <w:sz w:val="21"/>
                <w:szCs w:val="21"/>
                <w:lang w:eastAsia="zh-CN"/>
              </w:rPr>
              <w:t>以本</w:t>
            </w:r>
            <w:r w:rsidRPr="007D29DD">
              <w:rPr>
                <w:rFonts w:ascii="SimSun" w:eastAsia="SimSun" w:hAnsi="SimSun" w:cs="새굴림" w:hint="eastAsia"/>
                <w:sz w:val="21"/>
                <w:szCs w:val="21"/>
                <w:lang w:eastAsia="zh-CN"/>
              </w:rPr>
              <w:t>规定为准</w:t>
            </w:r>
            <w:r w:rsidRPr="007D29DD">
              <w:rPr>
                <w:rFonts w:ascii="SimSun" w:eastAsia="SimSun" w:hAnsi="SimSun" w:cs="맑은 고딕" w:hint="eastAsia"/>
                <w:sz w:val="21"/>
                <w:szCs w:val="21"/>
                <w:lang w:eastAsia="zh-CN"/>
              </w:rPr>
              <w:t>。</w:t>
            </w:r>
          </w:p>
          <w:p w:rsidR="00085D87" w:rsidRPr="007D29DD" w:rsidRDefault="00085D87" w:rsidP="001803C6">
            <w:pPr>
              <w:wordWrap/>
              <w:snapToGrid w:val="0"/>
              <w:spacing w:line="290" w:lineRule="atLeast"/>
              <w:rPr>
                <w:rFonts w:ascii="SimSun" w:eastAsia="SimSun" w:hAnsi="SimSun"/>
                <w:sz w:val="21"/>
                <w:szCs w:val="21"/>
                <w:lang w:eastAsia="zh-CN"/>
              </w:rPr>
            </w:pPr>
            <w:r w:rsidRPr="007D29DD">
              <w:rPr>
                <w:rFonts w:ascii="SimSun" w:eastAsia="SimSun" w:hAnsi="SimSun"/>
                <w:sz w:val="21"/>
                <w:szCs w:val="21"/>
                <w:lang w:eastAsia="zh-CN"/>
              </w:rPr>
              <w:t xml:space="preserve"> </w:t>
            </w:r>
          </w:p>
          <w:p w:rsidR="00085D87" w:rsidRPr="007D29DD" w:rsidRDefault="00085D87" w:rsidP="001803C6">
            <w:pPr>
              <w:wordWrap/>
              <w:snapToGrid w:val="0"/>
              <w:spacing w:line="290" w:lineRule="atLeast"/>
              <w:rPr>
                <w:rFonts w:ascii="SimSun" w:eastAsia="SimSun" w:hAnsi="SimSun"/>
                <w:sz w:val="21"/>
                <w:szCs w:val="21"/>
                <w:lang w:eastAsia="zh-CN"/>
              </w:rPr>
            </w:pPr>
          </w:p>
          <w:p w:rsidR="00FF7E4B" w:rsidRPr="007D29DD" w:rsidRDefault="00FF7E4B" w:rsidP="001803C6">
            <w:pPr>
              <w:wordWrap/>
              <w:snapToGrid w:val="0"/>
              <w:spacing w:line="290" w:lineRule="atLeast"/>
              <w:rPr>
                <w:rFonts w:ascii="SimSun" w:eastAsia="SimSun" w:hAnsi="SimSun"/>
                <w:sz w:val="21"/>
                <w:szCs w:val="21"/>
                <w:lang w:eastAsia="zh-CN"/>
              </w:rPr>
            </w:pPr>
          </w:p>
        </w:tc>
      </w:tr>
    </w:tbl>
    <w:p w:rsidR="00585CF4" w:rsidRDefault="00585CF4">
      <w:pPr>
        <w:rPr>
          <w:lang w:eastAsia="zh-CN"/>
        </w:rPr>
      </w:pPr>
    </w:p>
    <w:sectPr w:rsidR="00585CF4" w:rsidSect="00FF7E4B">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AC2" w:rsidRDefault="00F04AC2" w:rsidP="00FF7E4B">
      <w:r>
        <w:separator/>
      </w:r>
    </w:p>
  </w:endnote>
  <w:endnote w:type="continuationSeparator" w:id="0">
    <w:p w:rsidR="00F04AC2" w:rsidRDefault="00F04AC2" w:rsidP="00FF7E4B">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AC2" w:rsidRDefault="00F04AC2" w:rsidP="00FF7E4B">
      <w:r>
        <w:separator/>
      </w:r>
    </w:p>
  </w:footnote>
  <w:footnote w:type="continuationSeparator" w:id="0">
    <w:p w:rsidR="00F04AC2" w:rsidRDefault="00F04AC2" w:rsidP="00FF7E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7E4B"/>
    <w:rsid w:val="00085D87"/>
    <w:rsid w:val="001803C6"/>
    <w:rsid w:val="00585CF4"/>
    <w:rsid w:val="007D29DD"/>
    <w:rsid w:val="008B4502"/>
    <w:rsid w:val="00D305D1"/>
    <w:rsid w:val="00F04AC2"/>
    <w:rsid w:val="00FF7E4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CF4"/>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7E4B"/>
    <w:pPr>
      <w:tabs>
        <w:tab w:val="center" w:pos="4513"/>
        <w:tab w:val="right" w:pos="9026"/>
      </w:tabs>
      <w:snapToGrid w:val="0"/>
    </w:pPr>
  </w:style>
  <w:style w:type="character" w:customStyle="1" w:styleId="Char">
    <w:name w:val="머리글 Char"/>
    <w:basedOn w:val="a0"/>
    <w:link w:val="a3"/>
    <w:uiPriority w:val="99"/>
    <w:semiHidden/>
    <w:rsid w:val="00FF7E4B"/>
  </w:style>
  <w:style w:type="paragraph" w:styleId="a4">
    <w:name w:val="footer"/>
    <w:basedOn w:val="a"/>
    <w:link w:val="Char0"/>
    <w:uiPriority w:val="99"/>
    <w:semiHidden/>
    <w:unhideWhenUsed/>
    <w:rsid w:val="00FF7E4B"/>
    <w:pPr>
      <w:tabs>
        <w:tab w:val="center" w:pos="4513"/>
        <w:tab w:val="right" w:pos="9026"/>
      </w:tabs>
      <w:snapToGrid w:val="0"/>
    </w:pPr>
  </w:style>
  <w:style w:type="character" w:customStyle="1" w:styleId="Char0">
    <w:name w:val="바닥글 Char"/>
    <w:basedOn w:val="a0"/>
    <w:link w:val="a4"/>
    <w:uiPriority w:val="99"/>
    <w:semiHidden/>
    <w:rsid w:val="00FF7E4B"/>
  </w:style>
  <w:style w:type="table" w:styleId="a5">
    <w:name w:val="Table Grid"/>
    <w:basedOn w:val="a1"/>
    <w:uiPriority w:val="59"/>
    <w:rsid w:val="00FF7E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FF7E4B"/>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130928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702</Words>
  <Characters>4007</Characters>
  <Application>Microsoft Office Word</Application>
  <DocSecurity>0</DocSecurity>
  <Lines>33</Lines>
  <Paragraphs>9</Paragraphs>
  <ScaleCrop>false</ScaleCrop>
  <Company/>
  <LinksUpToDate>false</LinksUpToDate>
  <CharactersWithSpaces>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7</cp:revision>
  <dcterms:created xsi:type="dcterms:W3CDTF">2011-09-23T03:33:00Z</dcterms:created>
  <dcterms:modified xsi:type="dcterms:W3CDTF">2011-09-23T03:41:00Z</dcterms:modified>
</cp:coreProperties>
</file>